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A45" w:rsidRPr="00154F39" w:rsidRDefault="00154F39" w:rsidP="00154F39">
      <w:pPr>
        <w:jc w:val="center"/>
        <w:rPr>
          <w:rFonts w:asciiTheme="majorEastAsia" w:eastAsiaTheme="majorEastAsia" w:hAnsiTheme="majorEastAsia"/>
        </w:rPr>
      </w:pPr>
      <w:r w:rsidRPr="00154F39">
        <w:rPr>
          <w:rFonts w:asciiTheme="majorEastAsia" w:eastAsiaTheme="majorEastAsia" w:hAnsiTheme="majorEastAsia"/>
          <w:b/>
          <w:bCs/>
          <w:color w:val="000000" w:themeColor="text1"/>
          <w:sz w:val="36"/>
          <w:szCs w:val="36"/>
        </w:rPr>
        <w:t>关于开展201</w:t>
      </w:r>
      <w:r w:rsidR="00F55DA5">
        <w:rPr>
          <w:rFonts w:asciiTheme="majorEastAsia" w:eastAsiaTheme="majorEastAsia" w:hAnsiTheme="majorEastAsia"/>
          <w:b/>
          <w:bCs/>
          <w:color w:val="000000" w:themeColor="text1"/>
          <w:sz w:val="36"/>
          <w:szCs w:val="36"/>
        </w:rPr>
        <w:t>6</w:t>
      </w:r>
      <w:r w:rsidRPr="00154F39">
        <w:rPr>
          <w:rFonts w:asciiTheme="majorEastAsia" w:eastAsiaTheme="majorEastAsia" w:hAnsiTheme="majorEastAsia"/>
          <w:b/>
          <w:bCs/>
          <w:color w:val="000000" w:themeColor="text1"/>
          <w:sz w:val="36"/>
          <w:szCs w:val="36"/>
        </w:rPr>
        <w:t>年“百人计划”申报工作的通知</w:t>
      </w:r>
    </w:p>
    <w:p w:rsidR="00154F39" w:rsidRPr="007D0602" w:rsidRDefault="00154F39"/>
    <w:p w:rsidR="00154F39" w:rsidRPr="007D0602" w:rsidRDefault="003E75EB" w:rsidP="00154F39">
      <w:pPr>
        <w:pStyle w:val="a4"/>
        <w:spacing w:line="375" w:lineRule="atLeast"/>
        <w:rPr>
          <w:rFonts w:ascii="仿宋" w:eastAsia="仿宋" w:hAnsi="仿宋"/>
          <w:sz w:val="32"/>
          <w:szCs w:val="32"/>
        </w:rPr>
      </w:pPr>
      <w:r w:rsidRPr="007D0602">
        <w:rPr>
          <w:rFonts w:ascii="仿宋" w:eastAsia="仿宋" w:hAnsi="仿宋"/>
          <w:sz w:val="32"/>
          <w:szCs w:val="32"/>
        </w:rPr>
        <w:t>各学院</w:t>
      </w:r>
      <w:r w:rsidR="00154F39" w:rsidRPr="007D0602">
        <w:rPr>
          <w:rFonts w:ascii="仿宋" w:eastAsia="仿宋" w:hAnsi="仿宋"/>
          <w:sz w:val="32"/>
          <w:szCs w:val="32"/>
        </w:rPr>
        <w:t>：</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根据</w:t>
      </w:r>
      <w:r w:rsidR="003E75EB" w:rsidRPr="007D0602">
        <w:rPr>
          <w:rFonts w:ascii="仿宋" w:eastAsia="仿宋" w:hAnsi="仿宋"/>
          <w:sz w:val="32"/>
          <w:szCs w:val="32"/>
        </w:rPr>
        <w:t>《中共湖南省委组织部关于开展</w:t>
      </w:r>
      <w:r w:rsidR="003E75EB" w:rsidRPr="007D0602">
        <w:rPr>
          <w:rFonts w:ascii="仿宋" w:eastAsia="仿宋" w:hAnsi="仿宋" w:hint="eastAsia"/>
          <w:sz w:val="32"/>
          <w:szCs w:val="32"/>
        </w:rPr>
        <w:t>201</w:t>
      </w:r>
      <w:r w:rsidR="00F55DA5">
        <w:rPr>
          <w:rFonts w:ascii="仿宋" w:eastAsia="仿宋" w:hAnsi="仿宋" w:hint="eastAsia"/>
          <w:sz w:val="32"/>
          <w:szCs w:val="32"/>
        </w:rPr>
        <w:t>6</w:t>
      </w:r>
      <w:r w:rsidR="003E75EB" w:rsidRPr="007D0602">
        <w:rPr>
          <w:rFonts w:ascii="仿宋" w:eastAsia="仿宋" w:hAnsi="仿宋" w:hint="eastAsia"/>
          <w:sz w:val="32"/>
          <w:szCs w:val="32"/>
        </w:rPr>
        <w:t>年“百人计划”申报工作的通知</w:t>
      </w:r>
      <w:r w:rsidR="003E75EB" w:rsidRPr="007D0602">
        <w:rPr>
          <w:rFonts w:ascii="仿宋" w:eastAsia="仿宋" w:hAnsi="仿宋"/>
          <w:sz w:val="32"/>
          <w:szCs w:val="32"/>
        </w:rPr>
        <w:t>》</w:t>
      </w:r>
      <w:r w:rsidR="00480C16" w:rsidRPr="007D0602">
        <w:rPr>
          <w:rFonts w:ascii="仿宋" w:eastAsia="仿宋" w:hAnsi="仿宋"/>
          <w:sz w:val="32"/>
          <w:szCs w:val="32"/>
        </w:rPr>
        <w:t>（湘组〔20</w:t>
      </w:r>
      <w:r w:rsidR="00480C16" w:rsidRPr="007D0602">
        <w:rPr>
          <w:rFonts w:ascii="仿宋" w:eastAsia="仿宋" w:hAnsi="仿宋" w:hint="eastAsia"/>
          <w:sz w:val="32"/>
          <w:szCs w:val="32"/>
        </w:rPr>
        <w:t>1</w:t>
      </w:r>
      <w:r w:rsidR="00F55DA5">
        <w:rPr>
          <w:rFonts w:ascii="仿宋" w:eastAsia="仿宋" w:hAnsi="仿宋" w:hint="eastAsia"/>
          <w:sz w:val="32"/>
          <w:szCs w:val="32"/>
        </w:rPr>
        <w:t>6</w:t>
      </w:r>
      <w:r w:rsidR="00480C16" w:rsidRPr="007D0602">
        <w:rPr>
          <w:rFonts w:ascii="仿宋" w:eastAsia="仿宋" w:hAnsi="仿宋"/>
          <w:sz w:val="32"/>
          <w:szCs w:val="32"/>
        </w:rPr>
        <w:t>〕</w:t>
      </w:r>
      <w:r w:rsidR="00F55DA5">
        <w:rPr>
          <w:rFonts w:ascii="仿宋" w:eastAsia="仿宋" w:hAnsi="仿宋" w:hint="eastAsia"/>
          <w:sz w:val="32"/>
          <w:szCs w:val="32"/>
        </w:rPr>
        <w:t>92</w:t>
      </w:r>
      <w:r w:rsidR="00480C16" w:rsidRPr="007D0602">
        <w:rPr>
          <w:rFonts w:ascii="仿宋" w:eastAsia="仿宋" w:hAnsi="仿宋"/>
          <w:sz w:val="32"/>
          <w:szCs w:val="32"/>
        </w:rPr>
        <w:t>号）、</w:t>
      </w:r>
      <w:r w:rsidRPr="007D0602">
        <w:rPr>
          <w:rFonts w:ascii="仿宋" w:eastAsia="仿宋" w:hAnsi="仿宋"/>
          <w:sz w:val="32"/>
          <w:szCs w:val="32"/>
        </w:rPr>
        <w:t>《中共湖南省委办公厅转发〈中共湖南省委人才工作领导小组关于引进海外高层次人才的实施意见〉的通知》（湘办发〔2009〕12号）、《中共湖南省委组织部 湖南省人力资源和社会保障厅关于进一步加强和改进我省引进海外高层次人才“百人计划”工作的意见》（湘组发〔2015〕10号）精神，现就我省开展201</w:t>
      </w:r>
      <w:r w:rsidR="00F55DA5">
        <w:rPr>
          <w:rFonts w:ascii="仿宋" w:eastAsia="仿宋" w:hAnsi="仿宋"/>
          <w:sz w:val="32"/>
          <w:szCs w:val="32"/>
        </w:rPr>
        <w:t>6</w:t>
      </w:r>
      <w:r w:rsidRPr="007D0602">
        <w:rPr>
          <w:rFonts w:ascii="仿宋" w:eastAsia="仿宋" w:hAnsi="仿宋"/>
          <w:sz w:val="32"/>
          <w:szCs w:val="32"/>
        </w:rPr>
        <w:t>年引进海外高层次人才“百人计划”申报工作有关事项通知如下</w:t>
      </w:r>
      <w:r w:rsidR="00480C16" w:rsidRPr="007D0602">
        <w:rPr>
          <w:rFonts w:ascii="仿宋" w:eastAsia="仿宋" w:hAnsi="仿宋"/>
          <w:sz w:val="32"/>
          <w:szCs w:val="32"/>
        </w:rPr>
        <w:t>：</w:t>
      </w:r>
    </w:p>
    <w:p w:rsidR="00154F39" w:rsidRPr="007D0602" w:rsidRDefault="00154F39" w:rsidP="00511D3D">
      <w:pPr>
        <w:pStyle w:val="a4"/>
        <w:spacing w:line="375" w:lineRule="atLeast"/>
        <w:ind w:firstLineChars="200" w:firstLine="640"/>
        <w:rPr>
          <w:rFonts w:ascii="黑体" w:eastAsia="黑体" w:hAnsi="黑体"/>
          <w:bCs/>
          <w:sz w:val="32"/>
          <w:szCs w:val="32"/>
        </w:rPr>
      </w:pPr>
      <w:r w:rsidRPr="007D0602">
        <w:rPr>
          <w:rFonts w:ascii="黑体" w:eastAsia="黑体" w:hAnsi="黑体"/>
          <w:bCs/>
          <w:sz w:val="32"/>
          <w:szCs w:val="32"/>
        </w:rPr>
        <w:t>一、申报对象和条件</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为加快实施创新驱动发展战略，助推我省新兴产业发展，201</w:t>
      </w:r>
      <w:r w:rsidR="00F55DA5">
        <w:rPr>
          <w:rFonts w:ascii="仿宋" w:eastAsia="仿宋" w:hAnsi="仿宋"/>
          <w:sz w:val="32"/>
          <w:szCs w:val="32"/>
        </w:rPr>
        <w:t>6</w:t>
      </w:r>
      <w:r w:rsidRPr="007D0602">
        <w:rPr>
          <w:rFonts w:ascii="仿宋" w:eastAsia="仿宋" w:hAnsi="仿宋"/>
          <w:sz w:val="32"/>
          <w:szCs w:val="32"/>
        </w:rPr>
        <w:t>年“百人计划”重点引进</w:t>
      </w:r>
      <w:r w:rsidRPr="007D0602">
        <w:rPr>
          <w:rFonts w:ascii="楷体" w:eastAsia="楷体" w:hAnsi="楷体"/>
          <w:b/>
          <w:sz w:val="32"/>
          <w:szCs w:val="32"/>
        </w:rPr>
        <w:t>先进装备制造、新材料、节能环保、信息（互联网+）、生物、新能源、文化创意等战略性新兴产业领域人才</w:t>
      </w:r>
      <w:r w:rsidRPr="007D0602">
        <w:rPr>
          <w:rFonts w:ascii="仿宋" w:eastAsia="仿宋" w:hAnsi="仿宋"/>
          <w:sz w:val="32"/>
          <w:szCs w:val="32"/>
        </w:rPr>
        <w:t>。</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（一）创新人才申报条件</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一般应在</w:t>
      </w:r>
      <w:r w:rsidRPr="007D0602">
        <w:rPr>
          <w:rFonts w:ascii="楷体" w:eastAsia="楷体" w:hAnsi="楷体"/>
          <w:b/>
          <w:sz w:val="32"/>
          <w:szCs w:val="32"/>
        </w:rPr>
        <w:t>海外取得博士学位</w:t>
      </w:r>
      <w:r w:rsidRPr="007D0602">
        <w:rPr>
          <w:rFonts w:ascii="仿宋" w:eastAsia="仿宋" w:hAnsi="仿宋"/>
          <w:sz w:val="32"/>
          <w:szCs w:val="32"/>
        </w:rPr>
        <w:t>。年龄不超过55周岁。引进后在湘连续工作不少于3年，其中</w:t>
      </w:r>
      <w:r w:rsidRPr="007D0602">
        <w:rPr>
          <w:rFonts w:ascii="楷体" w:eastAsia="楷体" w:hAnsi="楷体"/>
          <w:b/>
          <w:sz w:val="32"/>
          <w:szCs w:val="32"/>
        </w:rPr>
        <w:t>全职</w:t>
      </w:r>
      <w:r w:rsidRPr="007D0602">
        <w:rPr>
          <w:rFonts w:ascii="仿宋" w:eastAsia="仿宋" w:hAnsi="仿宋"/>
          <w:sz w:val="32"/>
          <w:szCs w:val="32"/>
        </w:rPr>
        <w:t>引进人才每年不少于</w:t>
      </w:r>
      <w:r w:rsidRPr="007D0602">
        <w:rPr>
          <w:rFonts w:ascii="楷体" w:eastAsia="楷体" w:hAnsi="楷体"/>
          <w:b/>
          <w:sz w:val="32"/>
          <w:szCs w:val="32"/>
        </w:rPr>
        <w:t>9个月</w:t>
      </w:r>
      <w:r w:rsidRPr="007D0602">
        <w:rPr>
          <w:rFonts w:ascii="仿宋" w:eastAsia="仿宋" w:hAnsi="仿宋"/>
          <w:sz w:val="32"/>
          <w:szCs w:val="32"/>
        </w:rPr>
        <w:t>、</w:t>
      </w:r>
      <w:r w:rsidRPr="007D0602">
        <w:rPr>
          <w:rFonts w:ascii="楷体" w:eastAsia="楷体" w:hAnsi="楷体"/>
          <w:b/>
          <w:sz w:val="32"/>
          <w:szCs w:val="32"/>
        </w:rPr>
        <w:t>非全职</w:t>
      </w:r>
      <w:r w:rsidRPr="007D0602">
        <w:rPr>
          <w:rFonts w:ascii="仿宋" w:eastAsia="仿宋" w:hAnsi="仿宋"/>
          <w:sz w:val="32"/>
          <w:szCs w:val="32"/>
        </w:rPr>
        <w:t>引进人才每年不少于</w:t>
      </w:r>
      <w:r w:rsidRPr="007D0602">
        <w:rPr>
          <w:rFonts w:ascii="楷体" w:eastAsia="楷体" w:hAnsi="楷体"/>
          <w:b/>
          <w:sz w:val="32"/>
          <w:szCs w:val="32"/>
        </w:rPr>
        <w:t>3个月</w:t>
      </w:r>
      <w:r w:rsidRPr="007D0602">
        <w:rPr>
          <w:rFonts w:ascii="仿宋" w:eastAsia="仿宋" w:hAnsi="仿宋"/>
          <w:sz w:val="32"/>
          <w:szCs w:val="32"/>
        </w:rPr>
        <w:t>。</w:t>
      </w:r>
      <w:r w:rsidRPr="007D0602">
        <w:rPr>
          <w:rFonts w:ascii="楷体" w:eastAsia="楷体" w:hAnsi="楷体"/>
          <w:b/>
          <w:sz w:val="32"/>
          <w:szCs w:val="32"/>
        </w:rPr>
        <w:t>能全职回国工作的优先考虑</w:t>
      </w:r>
      <w:r w:rsidRPr="007D0602">
        <w:rPr>
          <w:rFonts w:ascii="仿宋" w:eastAsia="仿宋" w:hAnsi="仿宋"/>
          <w:sz w:val="32"/>
          <w:szCs w:val="32"/>
        </w:rPr>
        <w:t>。申报人须与用人单位签订意向性工作合同，如系已签订合同或正式到岗的，其合同签订时间须在申报截</w:t>
      </w:r>
      <w:r w:rsidRPr="007D0602">
        <w:rPr>
          <w:rFonts w:ascii="仿宋" w:eastAsia="仿宋" w:hAnsi="仿宋"/>
          <w:sz w:val="32"/>
          <w:szCs w:val="32"/>
        </w:rPr>
        <w:lastRenderedPageBreak/>
        <w:t>止日期1年以内。累计申报次数原则上不超过2次。个别确需破格引进的，须另作说明。</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1.重点创新项目申报人应符合以下条件：</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（1）在国外知名高校、科研院所担任相当于</w:t>
      </w:r>
      <w:r w:rsidRPr="007D0602">
        <w:rPr>
          <w:rFonts w:ascii="楷体" w:eastAsia="楷体" w:hAnsi="楷体"/>
          <w:b/>
          <w:sz w:val="32"/>
          <w:szCs w:val="32"/>
        </w:rPr>
        <w:t>副教授以上专业技术职务</w:t>
      </w:r>
      <w:r w:rsidRPr="007D0602">
        <w:rPr>
          <w:rFonts w:ascii="仿宋" w:eastAsia="仿宋" w:hAnsi="仿宋"/>
          <w:sz w:val="32"/>
          <w:szCs w:val="32"/>
        </w:rPr>
        <w:t>的专家学者，或在国际知名企业担任</w:t>
      </w:r>
      <w:r w:rsidRPr="007D0602">
        <w:rPr>
          <w:rFonts w:ascii="楷体" w:eastAsia="楷体" w:hAnsi="楷体"/>
          <w:b/>
          <w:sz w:val="32"/>
          <w:szCs w:val="32"/>
        </w:rPr>
        <w:t>中高级职务</w:t>
      </w:r>
      <w:r w:rsidRPr="007D0602">
        <w:rPr>
          <w:rFonts w:ascii="仿宋" w:eastAsia="仿宋" w:hAnsi="仿宋"/>
          <w:sz w:val="32"/>
          <w:szCs w:val="32"/>
        </w:rPr>
        <w:t>的专业技术人才。</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（2）在重点创新项目涉及的领域，能够解决关键技术和工艺的操作性难题，或拥有具备市场开发前景的自主知识产权产品；或在海外承担过与重点创新项目相关的重大项目，具有较强的产品开发能力。</w:t>
      </w:r>
    </w:p>
    <w:p w:rsidR="00154F39" w:rsidRPr="007D0602" w:rsidRDefault="00154F39" w:rsidP="00480C16">
      <w:pPr>
        <w:pStyle w:val="a4"/>
        <w:spacing w:line="375" w:lineRule="atLeast"/>
        <w:ind w:firstLineChars="200" w:firstLine="643"/>
        <w:rPr>
          <w:rFonts w:ascii="仿宋" w:eastAsia="仿宋" w:hAnsi="仿宋"/>
          <w:b/>
          <w:sz w:val="32"/>
          <w:szCs w:val="32"/>
        </w:rPr>
      </w:pPr>
      <w:r w:rsidRPr="007D0602">
        <w:rPr>
          <w:rFonts w:ascii="仿宋" w:eastAsia="仿宋" w:hAnsi="仿宋"/>
          <w:b/>
          <w:sz w:val="32"/>
          <w:szCs w:val="32"/>
        </w:rPr>
        <w:t>说明：重点创新项目主要是指国家和省科技重大专项，同时包括我省承担的国家重点研发计划和国家技术创新引导专项（基金）等重点创新项目。</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2.重点学科、重点实验室申报人应符合以下条件：</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（1）在国外知名高校、科研院所担任相当于</w:t>
      </w:r>
      <w:r w:rsidRPr="007D0602">
        <w:rPr>
          <w:rFonts w:ascii="仿宋" w:eastAsia="仿宋" w:hAnsi="仿宋"/>
          <w:b/>
          <w:sz w:val="32"/>
          <w:szCs w:val="32"/>
        </w:rPr>
        <w:t>副教授以上</w:t>
      </w:r>
      <w:r w:rsidRPr="007D0602">
        <w:rPr>
          <w:rFonts w:ascii="仿宋" w:eastAsia="仿宋" w:hAnsi="仿宋"/>
          <w:sz w:val="32"/>
          <w:szCs w:val="32"/>
        </w:rPr>
        <w:t>专业技术职务的专家学者。</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（2）具有较高的研究水平，近5年在国内外核心刊物上发表了具有重要影响的学术论文；或获得过国际上比较重要的科技奖项、拥有专利等知识产权、掌握重要实验技能或科学工程建设关键技术。</w:t>
      </w:r>
    </w:p>
    <w:p w:rsidR="00154F39" w:rsidRPr="007D0602" w:rsidRDefault="00154F39" w:rsidP="00480C16">
      <w:pPr>
        <w:pStyle w:val="a4"/>
        <w:spacing w:line="375" w:lineRule="atLeast"/>
        <w:ind w:firstLineChars="200" w:firstLine="643"/>
        <w:rPr>
          <w:rFonts w:ascii="仿宋" w:eastAsia="仿宋" w:hAnsi="仿宋"/>
          <w:b/>
          <w:sz w:val="32"/>
          <w:szCs w:val="32"/>
        </w:rPr>
      </w:pPr>
      <w:r w:rsidRPr="007D0602">
        <w:rPr>
          <w:rFonts w:ascii="仿宋" w:eastAsia="仿宋" w:hAnsi="仿宋"/>
          <w:b/>
          <w:sz w:val="32"/>
          <w:szCs w:val="32"/>
        </w:rPr>
        <w:t>说明：重点学科主要指国家和省部重点学科。重点实验室主要指国家级（包括省部共建）和省级重点实验室。国家</w:t>
      </w:r>
      <w:r w:rsidRPr="007D0602">
        <w:rPr>
          <w:rFonts w:ascii="仿宋" w:eastAsia="仿宋" w:hAnsi="仿宋"/>
          <w:b/>
          <w:sz w:val="32"/>
          <w:szCs w:val="32"/>
        </w:rPr>
        <w:lastRenderedPageBreak/>
        <w:t>级和省级国际科技合作基地、国家级和省级工程（技术）研究中心等省级以上重点平台也可参照以上条件。</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3.</w:t>
      </w:r>
      <w:r w:rsidRPr="007D0602">
        <w:rPr>
          <w:rFonts w:ascii="楷体" w:eastAsia="楷体" w:hAnsi="楷体"/>
          <w:b/>
          <w:sz w:val="32"/>
          <w:szCs w:val="32"/>
        </w:rPr>
        <w:t>“团队百人计划”</w:t>
      </w:r>
      <w:r w:rsidRPr="007D0602">
        <w:rPr>
          <w:rFonts w:ascii="仿宋" w:eastAsia="仿宋" w:hAnsi="仿宋"/>
          <w:sz w:val="32"/>
          <w:szCs w:val="32"/>
        </w:rPr>
        <w:t>申报团队采取“一事一议”方式，报省委人才工作领导小组特批引进。应符合以下条件：</w:t>
      </w:r>
    </w:p>
    <w:p w:rsidR="00154F39" w:rsidRPr="007D0602" w:rsidRDefault="00154F39" w:rsidP="00480C16">
      <w:pPr>
        <w:pStyle w:val="a4"/>
        <w:spacing w:line="375" w:lineRule="atLeast"/>
        <w:ind w:firstLineChars="200" w:firstLine="640"/>
        <w:rPr>
          <w:rFonts w:ascii="仿宋" w:eastAsia="仿宋" w:hAnsi="仿宋"/>
          <w:sz w:val="32"/>
          <w:szCs w:val="32"/>
        </w:rPr>
      </w:pPr>
      <w:r w:rsidRPr="007D0602">
        <w:rPr>
          <w:rFonts w:ascii="仿宋" w:eastAsia="仿宋" w:hAnsi="仿宋"/>
          <w:sz w:val="32"/>
          <w:szCs w:val="32"/>
        </w:rPr>
        <w:t>（1）依托重大项目引进。</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（2）具备良好的工作基础，有明确的研究方向、研究目标和预期成果；学术水平在本领域内有明显优势，已取得突出成绩或具有明显创新潜力；遵纪守法，具有良好的职业道德、严谨的科研作风和团队精神。</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（3）</w:t>
      </w:r>
      <w:r w:rsidR="002D19C0" w:rsidRPr="007D0602">
        <w:rPr>
          <w:rFonts w:ascii="仿宋" w:eastAsia="仿宋" w:hAnsi="仿宋"/>
          <w:sz w:val="32"/>
          <w:szCs w:val="32"/>
        </w:rPr>
        <w:t>团队</w:t>
      </w:r>
      <w:r w:rsidRPr="007D0602">
        <w:rPr>
          <w:rFonts w:ascii="仿宋" w:eastAsia="仿宋" w:hAnsi="仿宋"/>
          <w:sz w:val="32"/>
          <w:szCs w:val="32"/>
        </w:rPr>
        <w:t>由1名带头人和不少于2名核心成员组成</w:t>
      </w:r>
      <w:r w:rsidR="002D19C0" w:rsidRPr="007D0602">
        <w:rPr>
          <w:rFonts w:ascii="仿宋" w:eastAsia="仿宋" w:hAnsi="仿宋"/>
          <w:sz w:val="32"/>
          <w:szCs w:val="32"/>
        </w:rPr>
        <w:t>（</w:t>
      </w:r>
      <w:r w:rsidR="002D19C0" w:rsidRPr="007D0602">
        <w:rPr>
          <w:rFonts w:ascii="楷体" w:eastAsia="楷体" w:hAnsi="楷体"/>
          <w:b/>
          <w:sz w:val="32"/>
          <w:szCs w:val="32"/>
        </w:rPr>
        <w:t>至少</w:t>
      </w:r>
      <w:r w:rsidR="002D19C0" w:rsidRPr="007D0602">
        <w:rPr>
          <w:rFonts w:ascii="楷体" w:eastAsia="楷体" w:hAnsi="楷体" w:hint="eastAsia"/>
          <w:b/>
          <w:sz w:val="32"/>
          <w:szCs w:val="32"/>
        </w:rPr>
        <w:t>3人</w:t>
      </w:r>
      <w:r w:rsidR="002D19C0" w:rsidRPr="007D0602">
        <w:rPr>
          <w:rFonts w:ascii="仿宋" w:eastAsia="仿宋" w:hAnsi="仿宋"/>
          <w:sz w:val="32"/>
          <w:szCs w:val="32"/>
        </w:rPr>
        <w:t>）</w:t>
      </w:r>
      <w:r w:rsidRPr="007D0602">
        <w:rPr>
          <w:rFonts w:ascii="仿宋" w:eastAsia="仿宋" w:hAnsi="仿宋"/>
          <w:sz w:val="32"/>
          <w:szCs w:val="32"/>
        </w:rPr>
        <w:t>，在国内外科研机构或重大项目稳定合作2年以上；3名以上核心成员（含带头人）应符合“百人计划”创新人才申报条件，其余核心成员一般应在海外取得博士学位，具有较强的科研能力或经营管理能力。</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（4）引进后须在湘连续工作3年以上</w:t>
      </w:r>
      <w:r w:rsidR="00E71321" w:rsidRPr="007D0602">
        <w:rPr>
          <w:rFonts w:ascii="仿宋" w:eastAsia="仿宋" w:hAnsi="仿宋"/>
          <w:sz w:val="32"/>
          <w:szCs w:val="32"/>
        </w:rPr>
        <w:t>，</w:t>
      </w:r>
      <w:r w:rsidRPr="007D0602">
        <w:rPr>
          <w:rFonts w:ascii="楷体" w:eastAsia="楷体" w:hAnsi="楷体"/>
          <w:b/>
          <w:sz w:val="32"/>
          <w:szCs w:val="32"/>
        </w:rPr>
        <w:t>核心成员（含带头人）一半以上须全职在岗工作</w:t>
      </w:r>
      <w:r w:rsidRPr="007D0602">
        <w:rPr>
          <w:rFonts w:ascii="仿宋" w:eastAsia="仿宋" w:hAnsi="仿宋"/>
          <w:sz w:val="32"/>
          <w:szCs w:val="32"/>
        </w:rPr>
        <w:t>，</w:t>
      </w:r>
      <w:r w:rsidRPr="007D0602">
        <w:rPr>
          <w:rFonts w:ascii="楷体" w:eastAsia="楷体" w:hAnsi="楷体"/>
          <w:b/>
          <w:sz w:val="32"/>
          <w:szCs w:val="32"/>
        </w:rPr>
        <w:t>其他成员</w:t>
      </w:r>
      <w:r w:rsidRPr="007D0602">
        <w:rPr>
          <w:rFonts w:ascii="仿宋" w:eastAsia="仿宋" w:hAnsi="仿宋"/>
          <w:sz w:val="32"/>
          <w:szCs w:val="32"/>
        </w:rPr>
        <w:t>每年在岗工作时间须</w:t>
      </w:r>
      <w:r w:rsidRPr="007D0602">
        <w:rPr>
          <w:rFonts w:ascii="楷体" w:eastAsia="楷体" w:hAnsi="楷体"/>
          <w:b/>
          <w:sz w:val="32"/>
          <w:szCs w:val="32"/>
        </w:rPr>
        <w:t>3个月</w:t>
      </w:r>
      <w:r w:rsidRPr="007D0602">
        <w:rPr>
          <w:rFonts w:ascii="仿宋" w:eastAsia="仿宋" w:hAnsi="仿宋"/>
          <w:sz w:val="32"/>
          <w:szCs w:val="32"/>
        </w:rPr>
        <w:t>以上。</w:t>
      </w:r>
    </w:p>
    <w:p w:rsidR="00154F39" w:rsidRPr="007D0602" w:rsidRDefault="00154F39" w:rsidP="00060856">
      <w:pPr>
        <w:pStyle w:val="a4"/>
        <w:spacing w:line="560" w:lineRule="exact"/>
        <w:ind w:firstLineChars="200" w:firstLine="643"/>
        <w:rPr>
          <w:rFonts w:ascii="楷体" w:eastAsia="楷体" w:hAnsi="楷体"/>
          <w:sz w:val="32"/>
          <w:szCs w:val="32"/>
        </w:rPr>
      </w:pPr>
      <w:r w:rsidRPr="007D0602">
        <w:rPr>
          <w:rFonts w:ascii="楷体" w:eastAsia="楷体" w:hAnsi="楷体"/>
          <w:b/>
          <w:sz w:val="32"/>
          <w:szCs w:val="32"/>
        </w:rPr>
        <w:t>对特别优秀或急需引进的申报团队，可适当放宽条件。已入选“百人计划”的专家，不再作为申报团队核心成员参与申报；申报团队的带头人或核心成员，不再申报“百人计划”。</w:t>
      </w:r>
    </w:p>
    <w:p w:rsidR="00154F39" w:rsidRPr="007D0602" w:rsidRDefault="00154F39" w:rsidP="008B3052">
      <w:pPr>
        <w:pStyle w:val="a4"/>
        <w:spacing w:line="560" w:lineRule="exact"/>
        <w:ind w:firstLineChars="200" w:firstLine="643"/>
        <w:rPr>
          <w:rFonts w:ascii="仿宋" w:eastAsia="仿宋" w:hAnsi="仿宋"/>
          <w:b/>
          <w:sz w:val="32"/>
          <w:szCs w:val="32"/>
        </w:rPr>
      </w:pPr>
      <w:r w:rsidRPr="007D0602">
        <w:rPr>
          <w:rFonts w:ascii="仿宋" w:eastAsia="仿宋" w:hAnsi="仿宋"/>
          <w:b/>
          <w:sz w:val="32"/>
          <w:szCs w:val="32"/>
        </w:rPr>
        <w:t>说明：“团队百人计划”引进的海外高层次人才团队，是指具备国际先进水平或国内领先水平，对我省高新技术产业发展有重大推动作用，能带来重大经济效益和社会效益的</w:t>
      </w:r>
      <w:r w:rsidRPr="007D0602">
        <w:rPr>
          <w:rFonts w:ascii="仿宋" w:eastAsia="仿宋" w:hAnsi="仿宋"/>
          <w:b/>
          <w:sz w:val="32"/>
          <w:szCs w:val="32"/>
        </w:rPr>
        <w:lastRenderedPageBreak/>
        <w:t>核心团队。重大项目主要是指国家和省科技重大专项，同时包括我省承担的国家重点研发计划和国家技术创新引导专项（基金）等重点创新项目。</w:t>
      </w:r>
    </w:p>
    <w:p w:rsidR="00154F39" w:rsidRPr="007D0602" w:rsidRDefault="007A2C7C" w:rsidP="00060856">
      <w:pPr>
        <w:pStyle w:val="a4"/>
        <w:spacing w:line="560" w:lineRule="exact"/>
        <w:ind w:firstLineChars="200" w:firstLine="640"/>
        <w:rPr>
          <w:rFonts w:ascii="仿宋" w:eastAsia="仿宋" w:hAnsi="仿宋"/>
          <w:sz w:val="32"/>
          <w:szCs w:val="32"/>
        </w:rPr>
      </w:pPr>
      <w:r>
        <w:rPr>
          <w:rFonts w:ascii="仿宋" w:eastAsia="仿宋" w:hAnsi="仿宋"/>
          <w:sz w:val="32"/>
          <w:szCs w:val="32"/>
        </w:rPr>
        <w:t>4</w:t>
      </w:r>
      <w:r w:rsidR="00154F39" w:rsidRPr="007D0602">
        <w:rPr>
          <w:rFonts w:ascii="仿宋" w:eastAsia="仿宋" w:hAnsi="仿宋"/>
          <w:sz w:val="32"/>
          <w:szCs w:val="32"/>
        </w:rPr>
        <w:t>.</w:t>
      </w:r>
      <w:r w:rsidR="00154F39" w:rsidRPr="007D0602">
        <w:rPr>
          <w:rFonts w:ascii="楷体" w:eastAsia="楷体" w:hAnsi="楷体"/>
          <w:b/>
          <w:sz w:val="32"/>
          <w:szCs w:val="32"/>
        </w:rPr>
        <w:t>“青年百人计划”</w:t>
      </w:r>
      <w:r w:rsidR="00154F39" w:rsidRPr="007D0602">
        <w:rPr>
          <w:rFonts w:ascii="仿宋" w:eastAsia="仿宋" w:hAnsi="仿宋"/>
          <w:sz w:val="32"/>
          <w:szCs w:val="32"/>
        </w:rPr>
        <w:t>申报主体为省内高校、科研院所和有研究平台的企业。申报人应符合以下条件：</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（1）年龄不超过40周岁，全职来湘工作。</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（2）取得博士学位，有3年以上海外科研工作经历</w:t>
      </w:r>
      <w:r w:rsidR="00AD2F29" w:rsidRPr="007D0602">
        <w:rPr>
          <w:rFonts w:ascii="仿宋" w:eastAsia="仿宋" w:hAnsi="仿宋"/>
          <w:sz w:val="32"/>
          <w:szCs w:val="32"/>
        </w:rPr>
        <w:t>（</w:t>
      </w:r>
      <w:r w:rsidR="00AD2F29" w:rsidRPr="007D0602">
        <w:rPr>
          <w:rFonts w:ascii="楷体" w:eastAsia="楷体" w:hAnsi="楷体"/>
          <w:b/>
          <w:sz w:val="32"/>
          <w:szCs w:val="32"/>
        </w:rPr>
        <w:t>含博士后工作经历</w:t>
      </w:r>
      <w:r w:rsidR="00AD2F29" w:rsidRPr="007D0602">
        <w:rPr>
          <w:rFonts w:ascii="仿宋" w:eastAsia="仿宋" w:hAnsi="仿宋"/>
          <w:sz w:val="32"/>
          <w:szCs w:val="32"/>
        </w:rPr>
        <w:t>）</w:t>
      </w:r>
      <w:r w:rsidRPr="007D0602">
        <w:rPr>
          <w:rFonts w:ascii="仿宋" w:eastAsia="仿宋" w:hAnsi="仿宋"/>
          <w:sz w:val="32"/>
          <w:szCs w:val="32"/>
        </w:rPr>
        <w:t>，回国前在海外知名高校、科研机构或知名企业研发机构有正式教学或科研岗位。</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（3）是</w:t>
      </w:r>
      <w:r w:rsidRPr="007D0602">
        <w:rPr>
          <w:rFonts w:ascii="楷体" w:eastAsia="楷体" w:hAnsi="楷体"/>
          <w:b/>
          <w:sz w:val="32"/>
          <w:szCs w:val="32"/>
        </w:rPr>
        <w:t>所从事科研领域同龄人中的拔尖人才</w:t>
      </w:r>
      <w:r w:rsidRPr="007D0602">
        <w:rPr>
          <w:rFonts w:ascii="仿宋" w:eastAsia="仿宋" w:hAnsi="仿宋"/>
          <w:sz w:val="32"/>
          <w:szCs w:val="32"/>
        </w:rPr>
        <w:t>，有成为该领域学术或技术带头人的发展潜力。</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（4）非华裔青年海外高层次人才也可申报。</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对博士在读期间已取得突出研究成果的应届毕业生，或其他有突出成绩的申报人，可以突破任职年限等限制，破格引进。</w:t>
      </w:r>
    </w:p>
    <w:p w:rsidR="00154F39" w:rsidRPr="007D0602" w:rsidRDefault="007A2C7C" w:rsidP="00060856">
      <w:pPr>
        <w:pStyle w:val="a4"/>
        <w:spacing w:line="560" w:lineRule="exact"/>
        <w:ind w:firstLineChars="200" w:firstLine="640"/>
        <w:rPr>
          <w:rFonts w:ascii="仿宋" w:eastAsia="仿宋" w:hAnsi="仿宋"/>
          <w:sz w:val="32"/>
          <w:szCs w:val="32"/>
        </w:rPr>
      </w:pPr>
      <w:r>
        <w:rPr>
          <w:rFonts w:ascii="仿宋" w:eastAsia="仿宋" w:hAnsi="仿宋"/>
          <w:sz w:val="32"/>
          <w:szCs w:val="32"/>
        </w:rPr>
        <w:t>5</w:t>
      </w:r>
      <w:r w:rsidR="00154F39" w:rsidRPr="007D0602">
        <w:rPr>
          <w:rFonts w:ascii="仿宋" w:eastAsia="仿宋" w:hAnsi="仿宋"/>
          <w:sz w:val="32"/>
          <w:szCs w:val="32"/>
        </w:rPr>
        <w:t>.“外专百人计划”申报人应符合以下条件：</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非华裔专家学者，应在海外取得博士学位，年龄不超过65周岁。应依托“重点创新项目、重点学科、重点实验室、国有企业或非公有制企业”平台之一申报。</w:t>
      </w:r>
    </w:p>
    <w:p w:rsidR="00154F39" w:rsidRPr="007D0602" w:rsidRDefault="00154F39" w:rsidP="00060856">
      <w:pPr>
        <w:pStyle w:val="a4"/>
        <w:spacing w:line="560" w:lineRule="exact"/>
        <w:ind w:firstLineChars="200" w:firstLine="640"/>
        <w:rPr>
          <w:rFonts w:ascii="黑体" w:eastAsia="黑体" w:hAnsi="黑体"/>
          <w:bCs/>
          <w:sz w:val="32"/>
          <w:szCs w:val="32"/>
        </w:rPr>
      </w:pPr>
      <w:r w:rsidRPr="007D0602">
        <w:rPr>
          <w:rFonts w:ascii="黑体" w:eastAsia="黑体" w:hAnsi="黑体"/>
          <w:bCs/>
          <w:sz w:val="32"/>
          <w:szCs w:val="32"/>
        </w:rPr>
        <w:t>二、申报材料要求</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一）创新人才应根据申报平台的类别，分别逐项填写对应申报平台的申报书，并提供下述附件：个人资质证明（身份证或护照、学历学位、在海外的职务职称）、主要成果证明（代表性论著、专利证书、产品证书、科技奖励证书等）、</w:t>
      </w:r>
      <w:r w:rsidRPr="007D0602">
        <w:rPr>
          <w:rFonts w:ascii="仿宋" w:eastAsia="仿宋" w:hAnsi="仿宋"/>
          <w:sz w:val="32"/>
          <w:szCs w:val="32"/>
        </w:rPr>
        <w:lastRenderedPageBreak/>
        <w:t>与用人单位签订的工作合同或意向性工作合同等的复印件，以及领导（参与）过的主要项目等相关材料。</w:t>
      </w:r>
    </w:p>
    <w:p w:rsidR="007D0602" w:rsidRPr="007D0602" w:rsidRDefault="007A2C7C"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（二）</w:t>
      </w:r>
      <w:r w:rsidR="007D0602" w:rsidRPr="007D0602">
        <w:rPr>
          <w:rFonts w:ascii="仿宋" w:eastAsia="仿宋" w:hAnsi="仿宋"/>
          <w:sz w:val="32"/>
          <w:szCs w:val="32"/>
        </w:rPr>
        <w:t>“外专百人计划”申报材料相关表格，</w:t>
      </w:r>
      <w:r w:rsidR="007D0602" w:rsidRPr="007D0602">
        <w:rPr>
          <w:rFonts w:ascii="楷体" w:eastAsia="楷体" w:hAnsi="楷体"/>
          <w:b/>
          <w:sz w:val="32"/>
          <w:szCs w:val="32"/>
        </w:rPr>
        <w:t>如本人无法亲自在申报材料相关表格签名，则需另附《授权书》一份。</w:t>
      </w:r>
    </w:p>
    <w:p w:rsidR="00154F39" w:rsidRPr="007D0602" w:rsidRDefault="007A2C7C"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（三</w:t>
      </w:r>
      <w:r>
        <w:rPr>
          <w:rFonts w:ascii="仿宋" w:eastAsia="仿宋" w:hAnsi="仿宋"/>
          <w:sz w:val="32"/>
          <w:szCs w:val="32"/>
        </w:rPr>
        <w:t>）</w:t>
      </w:r>
      <w:r w:rsidR="00154F39" w:rsidRPr="007D0602">
        <w:rPr>
          <w:rFonts w:ascii="仿宋" w:eastAsia="仿宋" w:hAnsi="仿宋"/>
          <w:sz w:val="32"/>
          <w:szCs w:val="32"/>
        </w:rPr>
        <w:t>申报人还需填写《申报人其他个人信息表》、《“百人计划”申报人选情况汇总表》。</w:t>
      </w:r>
      <w:r w:rsidR="00494B70">
        <w:rPr>
          <w:rFonts w:ascii="仿宋" w:eastAsia="仿宋" w:hAnsi="仿宋"/>
          <w:sz w:val="32"/>
          <w:szCs w:val="32"/>
        </w:rPr>
        <w:t>各学院需审核、汇总本单位申报人选情况，并在</w:t>
      </w:r>
      <w:r w:rsidR="00494B70" w:rsidRPr="007D0602">
        <w:rPr>
          <w:rFonts w:ascii="仿宋" w:eastAsia="仿宋" w:hAnsi="仿宋"/>
          <w:sz w:val="32"/>
          <w:szCs w:val="32"/>
        </w:rPr>
        <w:t>《“百人计划”申报人选情况汇总表》</w:t>
      </w:r>
      <w:r w:rsidR="00494B70">
        <w:rPr>
          <w:rFonts w:ascii="仿宋" w:eastAsia="仿宋" w:hAnsi="仿宋"/>
          <w:sz w:val="32"/>
          <w:szCs w:val="32"/>
        </w:rPr>
        <w:t>上签字、盖学院章。</w:t>
      </w:r>
    </w:p>
    <w:p w:rsidR="00154F39" w:rsidRPr="007D0602" w:rsidRDefault="007A2C7C"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（四）</w:t>
      </w:r>
      <w:r w:rsidR="00154F39" w:rsidRPr="007D0602">
        <w:rPr>
          <w:rFonts w:ascii="楷体" w:eastAsia="楷体" w:hAnsi="楷体"/>
          <w:b/>
          <w:sz w:val="32"/>
          <w:szCs w:val="32"/>
        </w:rPr>
        <w:t>每名申报人限申报一类，不得重复申报</w:t>
      </w:r>
      <w:r w:rsidR="00154F39" w:rsidRPr="007D0602">
        <w:rPr>
          <w:rFonts w:ascii="仿宋" w:eastAsia="仿宋" w:hAnsi="仿宋"/>
          <w:sz w:val="32"/>
          <w:szCs w:val="32"/>
        </w:rPr>
        <w:t>。</w:t>
      </w:r>
    </w:p>
    <w:p w:rsidR="00154F39" w:rsidRPr="007D0602" w:rsidRDefault="007A2C7C"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（五）</w:t>
      </w:r>
      <w:r w:rsidR="00154F39" w:rsidRPr="007D0602">
        <w:rPr>
          <w:rFonts w:ascii="仿宋" w:eastAsia="仿宋" w:hAnsi="仿宋"/>
          <w:sz w:val="32"/>
          <w:szCs w:val="32"/>
        </w:rPr>
        <w:t>申报人所获的</w:t>
      </w:r>
      <w:r w:rsidR="00154F39" w:rsidRPr="007D0602">
        <w:rPr>
          <w:rFonts w:ascii="楷体" w:eastAsia="楷体" w:hAnsi="楷体"/>
          <w:b/>
          <w:sz w:val="32"/>
          <w:szCs w:val="32"/>
        </w:rPr>
        <w:t>国外学历学位须提供教育部留学服务中心出具的“学历学位认证书”</w:t>
      </w:r>
      <w:r w:rsidR="00154F39" w:rsidRPr="007D0602">
        <w:rPr>
          <w:rFonts w:ascii="仿宋" w:eastAsia="仿宋" w:hAnsi="仿宋"/>
          <w:sz w:val="32"/>
          <w:szCs w:val="32"/>
        </w:rPr>
        <w:t>。</w:t>
      </w:r>
    </w:p>
    <w:p w:rsidR="00151244" w:rsidRDefault="007A2C7C" w:rsidP="00060856">
      <w:pPr>
        <w:pStyle w:val="a4"/>
        <w:spacing w:line="560" w:lineRule="exact"/>
        <w:ind w:firstLineChars="200" w:firstLine="640"/>
        <w:rPr>
          <w:rFonts w:ascii="楷体" w:eastAsia="楷体" w:hAnsi="楷体"/>
          <w:b/>
          <w:sz w:val="32"/>
          <w:szCs w:val="32"/>
        </w:rPr>
      </w:pPr>
      <w:r w:rsidRPr="007D0602">
        <w:rPr>
          <w:rFonts w:ascii="仿宋" w:eastAsia="仿宋" w:hAnsi="仿宋"/>
          <w:sz w:val="32"/>
          <w:szCs w:val="32"/>
        </w:rPr>
        <w:t>（六）</w:t>
      </w:r>
      <w:r w:rsidR="00154F39" w:rsidRPr="007D0602">
        <w:rPr>
          <w:rFonts w:ascii="楷体" w:eastAsia="楷体" w:hAnsi="楷体"/>
          <w:b/>
          <w:sz w:val="32"/>
          <w:szCs w:val="32"/>
        </w:rPr>
        <w:t>申报书和附件</w:t>
      </w:r>
      <w:r w:rsidR="00494B70">
        <w:rPr>
          <w:rFonts w:ascii="楷体" w:eastAsia="楷体" w:hAnsi="楷体"/>
          <w:b/>
          <w:sz w:val="32"/>
          <w:szCs w:val="32"/>
        </w:rPr>
        <w:t>（按附件顺序排列、编制目录和页码）</w:t>
      </w:r>
      <w:r w:rsidR="00154F39" w:rsidRPr="007D0602">
        <w:rPr>
          <w:rFonts w:ascii="楷体" w:eastAsia="楷体" w:hAnsi="楷体"/>
          <w:b/>
          <w:sz w:val="32"/>
          <w:szCs w:val="32"/>
        </w:rPr>
        <w:t>应合并装订并附目录</w:t>
      </w:r>
      <w:r w:rsidR="00154F39" w:rsidRPr="007D0602">
        <w:rPr>
          <w:rFonts w:ascii="仿宋" w:eastAsia="仿宋" w:hAnsi="仿宋"/>
          <w:sz w:val="32"/>
          <w:szCs w:val="32"/>
        </w:rPr>
        <w:t>，</w:t>
      </w:r>
      <w:r w:rsidR="0053705C" w:rsidRPr="007D0602">
        <w:rPr>
          <w:rFonts w:ascii="仿宋" w:eastAsia="仿宋" w:hAnsi="仿宋"/>
          <w:sz w:val="32"/>
          <w:szCs w:val="32"/>
        </w:rPr>
        <w:t>《</w:t>
      </w:r>
      <w:r w:rsidR="00154F39" w:rsidRPr="007D0602">
        <w:rPr>
          <w:rFonts w:ascii="仿宋" w:eastAsia="仿宋" w:hAnsi="仿宋"/>
          <w:sz w:val="32"/>
          <w:szCs w:val="32"/>
        </w:rPr>
        <w:t>其他个人信息表</w:t>
      </w:r>
      <w:r w:rsidR="0053705C" w:rsidRPr="007D0602">
        <w:rPr>
          <w:rFonts w:ascii="仿宋" w:eastAsia="仿宋" w:hAnsi="仿宋"/>
          <w:sz w:val="32"/>
          <w:szCs w:val="32"/>
        </w:rPr>
        <w:t>》</w:t>
      </w:r>
      <w:r w:rsidR="00154F39" w:rsidRPr="007D0602">
        <w:rPr>
          <w:rFonts w:ascii="仿宋" w:eastAsia="仿宋" w:hAnsi="仿宋"/>
          <w:sz w:val="32"/>
          <w:szCs w:val="32"/>
        </w:rPr>
        <w:t>和</w:t>
      </w:r>
      <w:r w:rsidR="0053705C" w:rsidRPr="007D0602">
        <w:rPr>
          <w:rFonts w:ascii="仿宋" w:eastAsia="仿宋" w:hAnsi="仿宋"/>
          <w:sz w:val="32"/>
          <w:szCs w:val="32"/>
        </w:rPr>
        <w:t>《</w:t>
      </w:r>
      <w:r w:rsidR="00154F39" w:rsidRPr="007D0602">
        <w:rPr>
          <w:rFonts w:ascii="仿宋" w:eastAsia="仿宋" w:hAnsi="仿宋"/>
          <w:sz w:val="32"/>
          <w:szCs w:val="32"/>
        </w:rPr>
        <w:t>申报人选情况汇总表</w:t>
      </w:r>
      <w:r w:rsidR="0053705C" w:rsidRPr="007D0602">
        <w:rPr>
          <w:rFonts w:ascii="仿宋" w:eastAsia="仿宋" w:hAnsi="仿宋"/>
          <w:sz w:val="32"/>
          <w:szCs w:val="32"/>
        </w:rPr>
        <w:t>》</w:t>
      </w:r>
      <w:r w:rsidR="00154F39" w:rsidRPr="007D0602">
        <w:rPr>
          <w:rFonts w:ascii="仿宋" w:eastAsia="仿宋" w:hAnsi="仿宋"/>
          <w:sz w:val="32"/>
          <w:szCs w:val="32"/>
        </w:rPr>
        <w:t>另附。</w:t>
      </w:r>
      <w:r w:rsidR="00176F4A" w:rsidRPr="007D0602">
        <w:rPr>
          <w:rFonts w:ascii="楷体" w:eastAsia="楷体" w:hAnsi="楷体"/>
          <w:b/>
          <w:sz w:val="32"/>
          <w:szCs w:val="32"/>
        </w:rPr>
        <w:t>“百人计划”</w:t>
      </w:r>
      <w:r w:rsidR="00154F39" w:rsidRPr="007D0602">
        <w:rPr>
          <w:rFonts w:ascii="楷体" w:eastAsia="楷体" w:hAnsi="楷体"/>
          <w:b/>
          <w:sz w:val="32"/>
          <w:szCs w:val="32"/>
        </w:rPr>
        <w:t>申报材料须报送纸质材料2份和电子文档（光盘）1份</w:t>
      </w:r>
      <w:r w:rsidR="00BA51D1" w:rsidRPr="007D0602">
        <w:rPr>
          <w:rFonts w:ascii="楷体" w:eastAsia="楷体" w:hAnsi="楷体"/>
          <w:b/>
          <w:sz w:val="32"/>
          <w:szCs w:val="32"/>
        </w:rPr>
        <w:t>，</w:t>
      </w:r>
      <w:r w:rsidR="00176F4A" w:rsidRPr="007D0602">
        <w:rPr>
          <w:rFonts w:ascii="楷体" w:eastAsia="楷体" w:hAnsi="楷体"/>
          <w:b/>
          <w:sz w:val="32"/>
          <w:szCs w:val="32"/>
        </w:rPr>
        <w:t>“外专百人计划”申报材料须报送纸质材料</w:t>
      </w:r>
      <w:r w:rsidR="00176F4A" w:rsidRPr="007D0602">
        <w:rPr>
          <w:rFonts w:ascii="楷体" w:eastAsia="楷体" w:hAnsi="楷体" w:hint="eastAsia"/>
          <w:b/>
          <w:sz w:val="32"/>
          <w:szCs w:val="32"/>
        </w:rPr>
        <w:t>3</w:t>
      </w:r>
      <w:r w:rsidR="00176F4A" w:rsidRPr="007D0602">
        <w:rPr>
          <w:rFonts w:ascii="楷体" w:eastAsia="楷体" w:hAnsi="楷体"/>
          <w:b/>
          <w:sz w:val="32"/>
          <w:szCs w:val="32"/>
        </w:rPr>
        <w:t>份和电子文档（光盘）</w:t>
      </w:r>
      <w:r w:rsidR="00151244">
        <w:rPr>
          <w:rFonts w:ascii="楷体" w:eastAsia="楷体" w:hAnsi="楷体" w:hint="eastAsia"/>
          <w:b/>
          <w:sz w:val="32"/>
          <w:szCs w:val="32"/>
        </w:rPr>
        <w:t>1</w:t>
      </w:r>
      <w:r w:rsidR="00176F4A" w:rsidRPr="007D0602">
        <w:rPr>
          <w:rFonts w:ascii="楷体" w:eastAsia="楷体" w:hAnsi="楷体"/>
          <w:b/>
          <w:sz w:val="32"/>
          <w:szCs w:val="32"/>
        </w:rPr>
        <w:t>份。</w:t>
      </w:r>
    </w:p>
    <w:p w:rsidR="00154F39" w:rsidRPr="007D0602" w:rsidRDefault="00154F39" w:rsidP="00151244">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电子文档内容应与纸质材料一致</w:t>
      </w:r>
      <w:r w:rsidR="00151244">
        <w:rPr>
          <w:rFonts w:ascii="仿宋" w:eastAsia="仿宋" w:hAnsi="仿宋"/>
          <w:sz w:val="32"/>
          <w:szCs w:val="32"/>
        </w:rPr>
        <w:t>，包含申报书</w:t>
      </w:r>
      <w:r w:rsidR="00151244">
        <w:rPr>
          <w:rFonts w:ascii="仿宋" w:eastAsia="仿宋" w:hAnsi="仿宋" w:hint="eastAsia"/>
          <w:sz w:val="32"/>
          <w:szCs w:val="32"/>
        </w:rPr>
        <w:t>word文档1个、附件扫描件1个、</w:t>
      </w:r>
      <w:r w:rsidR="00151244" w:rsidRPr="007D0602">
        <w:rPr>
          <w:rFonts w:ascii="仿宋" w:eastAsia="仿宋" w:hAnsi="仿宋"/>
          <w:sz w:val="32"/>
          <w:szCs w:val="32"/>
        </w:rPr>
        <w:t>《其他个人信息表》</w:t>
      </w:r>
      <w:r w:rsidR="00151244">
        <w:rPr>
          <w:rFonts w:ascii="仿宋" w:eastAsia="仿宋" w:hAnsi="仿宋" w:hint="eastAsia"/>
          <w:sz w:val="32"/>
          <w:szCs w:val="32"/>
        </w:rPr>
        <w:t>word文档1个、</w:t>
      </w:r>
      <w:r w:rsidR="00151244" w:rsidRPr="007D0602">
        <w:rPr>
          <w:rFonts w:ascii="仿宋" w:eastAsia="仿宋" w:hAnsi="仿宋"/>
          <w:sz w:val="32"/>
          <w:szCs w:val="32"/>
        </w:rPr>
        <w:t>《申报人选情况汇总表》</w:t>
      </w:r>
      <w:r w:rsidR="00151244">
        <w:rPr>
          <w:rFonts w:ascii="仿宋" w:eastAsia="仿宋" w:hAnsi="仿宋" w:hint="eastAsia"/>
          <w:sz w:val="32"/>
          <w:szCs w:val="32"/>
        </w:rPr>
        <w:t>excel表格1个</w:t>
      </w:r>
      <w:r w:rsidRPr="007D0602">
        <w:rPr>
          <w:rFonts w:ascii="仿宋" w:eastAsia="仿宋" w:hAnsi="仿宋"/>
          <w:sz w:val="32"/>
          <w:szCs w:val="32"/>
        </w:rPr>
        <w:t>。</w:t>
      </w:r>
    </w:p>
    <w:p w:rsidR="00154F39" w:rsidRPr="007D0602" w:rsidRDefault="007A2C7C"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（七）</w:t>
      </w:r>
      <w:r w:rsidR="00154F39" w:rsidRPr="007D0602">
        <w:rPr>
          <w:rFonts w:ascii="仿宋" w:eastAsia="仿宋" w:hAnsi="仿宋"/>
          <w:sz w:val="32"/>
          <w:szCs w:val="32"/>
        </w:rPr>
        <w:t>所有申报材料须用A4纸打印</w:t>
      </w:r>
      <w:r w:rsidR="00340AA5" w:rsidRPr="007D0602">
        <w:rPr>
          <w:rFonts w:ascii="仿宋" w:eastAsia="仿宋" w:hAnsi="仿宋"/>
          <w:sz w:val="32"/>
          <w:szCs w:val="32"/>
        </w:rPr>
        <w:t>并</w:t>
      </w:r>
      <w:r w:rsidR="00154F39" w:rsidRPr="007D0602">
        <w:rPr>
          <w:rFonts w:ascii="仿宋" w:eastAsia="仿宋" w:hAnsi="仿宋"/>
          <w:sz w:val="32"/>
          <w:szCs w:val="32"/>
        </w:rPr>
        <w:t>排电子版。</w:t>
      </w:r>
    </w:p>
    <w:p w:rsidR="00154F39" w:rsidRPr="007D0602" w:rsidRDefault="00154F39" w:rsidP="00060856">
      <w:pPr>
        <w:pStyle w:val="a4"/>
        <w:spacing w:line="560" w:lineRule="exact"/>
        <w:ind w:firstLineChars="200" w:firstLine="640"/>
        <w:rPr>
          <w:rFonts w:ascii="黑体" w:eastAsia="黑体" w:hAnsi="黑体"/>
          <w:bCs/>
          <w:sz w:val="32"/>
          <w:szCs w:val="32"/>
        </w:rPr>
      </w:pPr>
      <w:r w:rsidRPr="007D0602">
        <w:rPr>
          <w:rFonts w:ascii="黑体" w:eastAsia="黑体" w:hAnsi="黑体"/>
          <w:bCs/>
          <w:sz w:val="32"/>
          <w:szCs w:val="32"/>
        </w:rPr>
        <w:t>三、申报评审程序</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（一）推荐申报。</w:t>
      </w:r>
      <w:r w:rsidR="006C0A66" w:rsidRPr="007D0602">
        <w:rPr>
          <w:rFonts w:ascii="仿宋" w:eastAsia="仿宋" w:hAnsi="仿宋"/>
          <w:sz w:val="32"/>
          <w:szCs w:val="32"/>
        </w:rPr>
        <w:t>各学院推荐</w:t>
      </w:r>
      <w:r w:rsidRPr="007D0602">
        <w:rPr>
          <w:rFonts w:ascii="仿宋" w:eastAsia="仿宋" w:hAnsi="仿宋"/>
          <w:sz w:val="32"/>
          <w:szCs w:val="32"/>
        </w:rPr>
        <w:t>申报创新人才项目，申报材料经</w:t>
      </w:r>
      <w:r w:rsidR="006C0A66" w:rsidRPr="007D0602">
        <w:rPr>
          <w:rFonts w:ascii="仿宋" w:eastAsia="仿宋" w:hAnsi="仿宋"/>
          <w:sz w:val="32"/>
          <w:szCs w:val="32"/>
        </w:rPr>
        <w:t>学校人才办</w:t>
      </w:r>
      <w:r w:rsidRPr="007D0602">
        <w:rPr>
          <w:rFonts w:ascii="仿宋" w:eastAsia="仿宋" w:hAnsi="仿宋"/>
          <w:sz w:val="32"/>
          <w:szCs w:val="32"/>
        </w:rPr>
        <w:t>审核</w:t>
      </w:r>
      <w:r w:rsidR="00490273">
        <w:rPr>
          <w:rFonts w:ascii="仿宋" w:eastAsia="仿宋" w:hAnsi="仿宋"/>
          <w:sz w:val="32"/>
          <w:szCs w:val="32"/>
        </w:rPr>
        <w:t>、组织专家评审</w:t>
      </w:r>
      <w:r w:rsidRPr="007D0602">
        <w:rPr>
          <w:rFonts w:ascii="仿宋" w:eastAsia="仿宋" w:hAnsi="仿宋"/>
          <w:sz w:val="32"/>
          <w:szCs w:val="32"/>
        </w:rPr>
        <w:t>后，直接报省海外高层次人才引进工作专项办公室</w:t>
      </w:r>
      <w:r w:rsidR="006C0A66" w:rsidRPr="007D0602">
        <w:rPr>
          <w:rFonts w:ascii="仿宋" w:eastAsia="仿宋" w:hAnsi="仿宋"/>
          <w:sz w:val="32"/>
          <w:szCs w:val="32"/>
        </w:rPr>
        <w:t>（</w:t>
      </w:r>
      <w:r w:rsidRPr="007D0602">
        <w:rPr>
          <w:rFonts w:ascii="仿宋" w:eastAsia="仿宋" w:hAnsi="仿宋"/>
          <w:sz w:val="32"/>
          <w:szCs w:val="32"/>
        </w:rPr>
        <w:t>以下简称省专项办）。其中，</w:t>
      </w:r>
      <w:r w:rsidRPr="007D0602">
        <w:rPr>
          <w:rFonts w:ascii="仿宋" w:eastAsia="仿宋" w:hAnsi="仿宋"/>
          <w:sz w:val="32"/>
          <w:szCs w:val="32"/>
        </w:rPr>
        <w:lastRenderedPageBreak/>
        <w:t>“外专百人计划”项目由</w:t>
      </w:r>
      <w:r w:rsidR="006C0A66" w:rsidRPr="007D0602">
        <w:rPr>
          <w:rFonts w:ascii="仿宋" w:eastAsia="仿宋" w:hAnsi="仿宋"/>
          <w:sz w:val="32"/>
          <w:szCs w:val="32"/>
        </w:rPr>
        <w:t>学校人才办审核审核后，申报材料呈报</w:t>
      </w:r>
      <w:r w:rsidRPr="007D0602">
        <w:rPr>
          <w:rFonts w:ascii="仿宋" w:eastAsia="仿宋" w:hAnsi="仿宋"/>
          <w:sz w:val="32"/>
          <w:szCs w:val="32"/>
        </w:rPr>
        <w:t>外国专家管理部门，经省外国专家局统一报省专项办。</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（二）审核材料。省专项办会同相关部门对申报材料进行审核。</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（三）专家评审。省专项办委托各平台牵头单位组织专家对推荐人选进行综合评审，提出“百人计划”建议人选名单。</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（四）组织审定。省专项办征求有关部门意见后，将建议人选报经省委人才工作领导小组同意，确定正式人选。</w:t>
      </w:r>
    </w:p>
    <w:p w:rsidR="00154F39" w:rsidRPr="007D0602" w:rsidRDefault="00154F39" w:rsidP="00060856">
      <w:pPr>
        <w:pStyle w:val="a4"/>
        <w:spacing w:line="560" w:lineRule="exact"/>
        <w:ind w:firstLineChars="200" w:firstLine="640"/>
        <w:rPr>
          <w:rFonts w:ascii="黑体" w:eastAsia="黑体" w:hAnsi="黑体"/>
          <w:bCs/>
          <w:sz w:val="32"/>
          <w:szCs w:val="32"/>
        </w:rPr>
      </w:pPr>
      <w:r w:rsidRPr="007D0602">
        <w:rPr>
          <w:rFonts w:ascii="黑体" w:eastAsia="黑体" w:hAnsi="黑体"/>
          <w:bCs/>
          <w:sz w:val="32"/>
          <w:szCs w:val="32"/>
        </w:rPr>
        <w:t>四、其他有关事项</w:t>
      </w:r>
    </w:p>
    <w:p w:rsidR="00154F39" w:rsidRPr="007D0602" w:rsidRDefault="000E7BCF" w:rsidP="00060856">
      <w:pPr>
        <w:pStyle w:val="a4"/>
        <w:spacing w:line="560" w:lineRule="exact"/>
        <w:ind w:firstLineChars="200" w:firstLine="640"/>
        <w:rPr>
          <w:rFonts w:ascii="仿宋" w:eastAsia="仿宋" w:hAnsi="仿宋"/>
          <w:sz w:val="32"/>
          <w:szCs w:val="32"/>
        </w:rPr>
      </w:pPr>
      <w:r w:rsidRPr="007D0602">
        <w:rPr>
          <w:rFonts w:ascii="仿宋" w:eastAsia="仿宋" w:hAnsi="仿宋" w:hint="eastAsia"/>
          <w:sz w:val="32"/>
          <w:szCs w:val="32"/>
        </w:rPr>
        <w:t>1、</w:t>
      </w:r>
      <w:r w:rsidR="00154F39" w:rsidRPr="007D0602">
        <w:rPr>
          <w:rFonts w:ascii="仿宋" w:eastAsia="仿宋" w:hAnsi="仿宋"/>
          <w:sz w:val="32"/>
          <w:szCs w:val="32"/>
        </w:rPr>
        <w:t>请各</w:t>
      </w:r>
      <w:r w:rsidR="00340AA5" w:rsidRPr="007D0602">
        <w:rPr>
          <w:rFonts w:ascii="仿宋" w:eastAsia="仿宋" w:hAnsi="仿宋"/>
          <w:sz w:val="32"/>
          <w:szCs w:val="32"/>
        </w:rPr>
        <w:t>学院</w:t>
      </w:r>
      <w:r w:rsidR="00154F39" w:rsidRPr="007D0602">
        <w:rPr>
          <w:rFonts w:ascii="仿宋" w:eastAsia="仿宋" w:hAnsi="仿宋"/>
          <w:sz w:val="32"/>
          <w:szCs w:val="32"/>
        </w:rPr>
        <w:t>抓紧做好人选推荐申报工作。</w:t>
      </w:r>
    </w:p>
    <w:p w:rsidR="00154F39" w:rsidRPr="007D0602" w:rsidRDefault="000E7BCF" w:rsidP="00060856">
      <w:pPr>
        <w:pStyle w:val="a4"/>
        <w:spacing w:line="560" w:lineRule="exact"/>
        <w:ind w:firstLineChars="200" w:firstLine="640"/>
        <w:rPr>
          <w:rFonts w:ascii="仿宋" w:eastAsia="仿宋" w:hAnsi="仿宋"/>
          <w:sz w:val="32"/>
          <w:szCs w:val="32"/>
        </w:rPr>
      </w:pPr>
      <w:r w:rsidRPr="007D0602">
        <w:rPr>
          <w:rFonts w:ascii="仿宋" w:eastAsia="仿宋" w:hAnsi="仿宋" w:hint="eastAsia"/>
          <w:sz w:val="32"/>
          <w:szCs w:val="32"/>
        </w:rPr>
        <w:t>2、</w:t>
      </w:r>
      <w:r w:rsidR="00151244">
        <w:rPr>
          <w:rFonts w:ascii="仿宋" w:eastAsia="仿宋" w:hAnsi="仿宋" w:hint="eastAsia"/>
          <w:sz w:val="32"/>
          <w:szCs w:val="32"/>
        </w:rPr>
        <w:t>办理学历学位认证所需时间较长，</w:t>
      </w:r>
      <w:r w:rsidR="00154F39" w:rsidRPr="007D0602">
        <w:rPr>
          <w:rFonts w:ascii="仿宋" w:eastAsia="仿宋" w:hAnsi="仿宋"/>
          <w:sz w:val="32"/>
          <w:szCs w:val="32"/>
        </w:rPr>
        <w:t>需办理学历学位认证的申报人请联系湖南省大中专学校学生信息咨询与就业指导中心</w:t>
      </w:r>
      <w:r w:rsidR="00340AA5" w:rsidRPr="007D0602">
        <w:rPr>
          <w:rFonts w:ascii="仿宋" w:eastAsia="仿宋" w:hAnsi="仿宋"/>
          <w:sz w:val="32"/>
          <w:szCs w:val="32"/>
        </w:rPr>
        <w:t>（雨花亭新建西路）</w:t>
      </w:r>
      <w:r w:rsidR="00154F39" w:rsidRPr="007D0602">
        <w:rPr>
          <w:rFonts w:ascii="仿宋" w:eastAsia="仿宋" w:hAnsi="仿宋"/>
          <w:sz w:val="32"/>
          <w:szCs w:val="32"/>
        </w:rPr>
        <w:t>。联系人：吴佳颐；联系电话：0731-82816658,18684662887。</w:t>
      </w:r>
    </w:p>
    <w:p w:rsidR="00154F39" w:rsidRPr="007D0602" w:rsidRDefault="006C0A66" w:rsidP="00060856">
      <w:pPr>
        <w:pStyle w:val="a4"/>
        <w:spacing w:line="560" w:lineRule="exact"/>
        <w:ind w:firstLineChars="200" w:firstLine="640"/>
        <w:rPr>
          <w:rFonts w:ascii="仿宋" w:eastAsia="仿宋" w:hAnsi="仿宋"/>
          <w:sz w:val="32"/>
          <w:szCs w:val="32"/>
        </w:rPr>
      </w:pPr>
      <w:r w:rsidRPr="007D0602">
        <w:rPr>
          <w:rFonts w:ascii="仿宋" w:eastAsia="仿宋" w:hAnsi="仿宋" w:hint="eastAsia"/>
          <w:sz w:val="32"/>
          <w:szCs w:val="32"/>
        </w:rPr>
        <w:t>3、</w:t>
      </w:r>
      <w:r w:rsidR="00154F39" w:rsidRPr="007D0602">
        <w:rPr>
          <w:rFonts w:ascii="仿宋" w:eastAsia="仿宋" w:hAnsi="仿宋"/>
          <w:sz w:val="32"/>
          <w:szCs w:val="32"/>
        </w:rPr>
        <w:t>申报材料文本请登录</w:t>
      </w:r>
      <w:r w:rsidR="0049298A" w:rsidRPr="0049298A">
        <w:rPr>
          <w:rFonts w:ascii="仿宋" w:eastAsia="仿宋" w:hAnsi="仿宋" w:cs="Arial"/>
          <w:sz w:val="32"/>
          <w:szCs w:val="32"/>
        </w:rPr>
        <w:t>湖南红星网</w:t>
      </w:r>
      <w:r w:rsidR="0049298A" w:rsidRPr="0049298A">
        <w:rPr>
          <w:rFonts w:ascii="仿宋" w:eastAsia="仿宋" w:hAnsi="仿宋" w:cs="Arial"/>
          <w:color w:val="000000" w:themeColor="text1"/>
          <w:sz w:val="32"/>
          <w:szCs w:val="32"/>
        </w:rPr>
        <w:t>(</w:t>
      </w:r>
      <w:hyperlink r:id="rId6" w:history="1">
        <w:r w:rsidR="0049298A" w:rsidRPr="0049298A">
          <w:rPr>
            <w:rStyle w:val="a3"/>
            <w:rFonts w:ascii="仿宋" w:eastAsia="仿宋" w:hAnsi="仿宋" w:cs="Arial"/>
            <w:color w:val="000000" w:themeColor="text1"/>
            <w:sz w:val="32"/>
            <w:szCs w:val="32"/>
          </w:rPr>
          <w:t>www.hnredstar.gov.cn</w:t>
        </w:r>
      </w:hyperlink>
      <w:r w:rsidR="0049298A" w:rsidRPr="0049298A">
        <w:rPr>
          <w:rFonts w:ascii="仿宋" w:eastAsia="仿宋" w:hAnsi="仿宋" w:cs="Arial"/>
          <w:color w:val="000000" w:themeColor="text1"/>
          <w:sz w:val="32"/>
          <w:szCs w:val="32"/>
        </w:rPr>
        <w:t>)或</w:t>
      </w:r>
      <w:hyperlink r:id="rId7" w:tgtFrame="_blank" w:history="1">
        <w:r w:rsidR="00154F39" w:rsidRPr="0049298A">
          <w:rPr>
            <w:rStyle w:val="a3"/>
            <w:rFonts w:ascii="仿宋" w:eastAsia="仿宋" w:hAnsi="仿宋"/>
            <w:color w:val="000000" w:themeColor="text1"/>
            <w:sz w:val="32"/>
            <w:szCs w:val="32"/>
          </w:rPr>
          <w:t>湖南领导人才网</w:t>
        </w:r>
      </w:hyperlink>
      <w:r w:rsidR="00154F39" w:rsidRPr="0049298A">
        <w:rPr>
          <w:rFonts w:ascii="仿宋" w:eastAsia="仿宋" w:hAnsi="仿宋"/>
          <w:color w:val="000000" w:themeColor="text1"/>
          <w:sz w:val="32"/>
          <w:szCs w:val="32"/>
        </w:rPr>
        <w:t>(</w:t>
      </w:r>
      <w:hyperlink r:id="rId8" w:history="1">
        <w:r w:rsidR="0049298A" w:rsidRPr="0049298A">
          <w:rPr>
            <w:rStyle w:val="a3"/>
            <w:rFonts w:ascii="仿宋" w:eastAsia="仿宋" w:hAnsi="仿宋" w:cs="Arial"/>
            <w:color w:val="000000" w:themeColor="text1"/>
            <w:sz w:val="32"/>
            <w:szCs w:val="32"/>
          </w:rPr>
          <w:t>http://www.hnleader.gov.cn/Index/ViewNews/?NewsID=1692110174</w:t>
        </w:r>
      </w:hyperlink>
      <w:r w:rsidR="00154F39" w:rsidRPr="0049298A">
        <w:rPr>
          <w:rFonts w:ascii="仿宋" w:eastAsia="仿宋" w:hAnsi="仿宋"/>
          <w:sz w:val="32"/>
          <w:szCs w:val="32"/>
        </w:rPr>
        <w:t>)下载</w:t>
      </w:r>
      <w:r w:rsidR="00154F39" w:rsidRPr="007D0602">
        <w:rPr>
          <w:rFonts w:ascii="仿宋" w:eastAsia="仿宋" w:hAnsi="仿宋"/>
          <w:sz w:val="32"/>
          <w:szCs w:val="32"/>
        </w:rPr>
        <w:t>。</w:t>
      </w:r>
    </w:p>
    <w:p w:rsidR="00154F39" w:rsidRPr="007D0602" w:rsidRDefault="006C0A66" w:rsidP="00060856">
      <w:pPr>
        <w:pStyle w:val="a4"/>
        <w:spacing w:line="560" w:lineRule="exact"/>
        <w:ind w:firstLineChars="200" w:firstLine="640"/>
        <w:rPr>
          <w:rFonts w:ascii="仿宋" w:eastAsia="仿宋" w:hAnsi="仿宋"/>
          <w:sz w:val="32"/>
          <w:szCs w:val="32"/>
        </w:rPr>
      </w:pPr>
      <w:r w:rsidRPr="007D0602">
        <w:rPr>
          <w:rFonts w:ascii="仿宋" w:eastAsia="仿宋" w:hAnsi="仿宋" w:hint="eastAsia"/>
          <w:sz w:val="32"/>
          <w:szCs w:val="32"/>
        </w:rPr>
        <w:t>4、</w:t>
      </w:r>
      <w:r w:rsidR="00BA51D1" w:rsidRPr="007D0602">
        <w:rPr>
          <w:rFonts w:ascii="仿宋" w:eastAsia="仿宋" w:hAnsi="仿宋"/>
          <w:sz w:val="32"/>
          <w:szCs w:val="32"/>
        </w:rPr>
        <w:t>提交申报材料</w:t>
      </w:r>
      <w:r w:rsidR="00154F39" w:rsidRPr="007D0602">
        <w:rPr>
          <w:rFonts w:ascii="仿宋" w:eastAsia="仿宋" w:hAnsi="仿宋"/>
          <w:sz w:val="32"/>
          <w:szCs w:val="32"/>
        </w:rPr>
        <w:t>截止时间</w:t>
      </w:r>
      <w:r w:rsidRPr="007D0602">
        <w:rPr>
          <w:rFonts w:ascii="仿宋" w:eastAsia="仿宋" w:hAnsi="仿宋"/>
          <w:sz w:val="32"/>
          <w:szCs w:val="32"/>
        </w:rPr>
        <w:t>：</w:t>
      </w:r>
      <w:r w:rsidR="00BA51D1" w:rsidRPr="007D0602">
        <w:rPr>
          <w:rFonts w:ascii="楷体" w:eastAsia="楷体" w:hAnsi="楷体"/>
          <w:b/>
          <w:sz w:val="32"/>
          <w:szCs w:val="32"/>
        </w:rPr>
        <w:t>“百人计划”</w:t>
      </w:r>
      <w:r w:rsidR="00154F39" w:rsidRPr="007D0602">
        <w:rPr>
          <w:rFonts w:ascii="楷体" w:eastAsia="楷体" w:hAnsi="楷体"/>
          <w:b/>
          <w:sz w:val="32"/>
          <w:szCs w:val="32"/>
        </w:rPr>
        <w:t>为201</w:t>
      </w:r>
      <w:r w:rsidR="00151244">
        <w:rPr>
          <w:rFonts w:ascii="楷体" w:eastAsia="楷体" w:hAnsi="楷体"/>
          <w:b/>
          <w:sz w:val="32"/>
          <w:szCs w:val="32"/>
        </w:rPr>
        <w:t>6</w:t>
      </w:r>
      <w:r w:rsidR="00154F39" w:rsidRPr="007D0602">
        <w:rPr>
          <w:rFonts w:ascii="楷体" w:eastAsia="楷体" w:hAnsi="楷体"/>
          <w:b/>
          <w:sz w:val="32"/>
          <w:szCs w:val="32"/>
        </w:rPr>
        <w:t>年10月</w:t>
      </w:r>
      <w:r w:rsidR="00151244">
        <w:rPr>
          <w:rFonts w:ascii="楷体" w:eastAsia="楷体" w:hAnsi="楷体"/>
          <w:b/>
          <w:sz w:val="32"/>
          <w:szCs w:val="32"/>
        </w:rPr>
        <w:t>2</w:t>
      </w:r>
      <w:r w:rsidR="0049298A">
        <w:rPr>
          <w:rFonts w:ascii="楷体" w:eastAsia="楷体" w:hAnsi="楷体"/>
          <w:b/>
          <w:sz w:val="32"/>
          <w:szCs w:val="32"/>
        </w:rPr>
        <w:t>4</w:t>
      </w:r>
      <w:r w:rsidR="00154F39" w:rsidRPr="007D0602">
        <w:rPr>
          <w:rFonts w:ascii="楷体" w:eastAsia="楷体" w:hAnsi="楷体"/>
          <w:b/>
          <w:sz w:val="32"/>
          <w:szCs w:val="32"/>
        </w:rPr>
        <w:t>日</w:t>
      </w:r>
      <w:r w:rsidR="00BA51D1" w:rsidRPr="007D0602">
        <w:rPr>
          <w:rFonts w:ascii="仿宋" w:eastAsia="仿宋" w:hAnsi="仿宋" w:hint="eastAsia"/>
          <w:sz w:val="32"/>
          <w:szCs w:val="32"/>
        </w:rPr>
        <w:t>。</w:t>
      </w:r>
      <w:r w:rsidR="00154F39" w:rsidRPr="007D0602">
        <w:rPr>
          <w:rFonts w:ascii="仿宋" w:eastAsia="仿宋" w:hAnsi="仿宋"/>
          <w:sz w:val="32"/>
          <w:szCs w:val="32"/>
        </w:rPr>
        <w:t>年龄计算截止到201</w:t>
      </w:r>
      <w:r w:rsidR="00151244">
        <w:rPr>
          <w:rFonts w:ascii="仿宋" w:eastAsia="仿宋" w:hAnsi="仿宋"/>
          <w:sz w:val="32"/>
          <w:szCs w:val="32"/>
        </w:rPr>
        <w:t>6</w:t>
      </w:r>
      <w:r w:rsidR="00154F39" w:rsidRPr="007D0602">
        <w:rPr>
          <w:rFonts w:ascii="仿宋" w:eastAsia="仿宋" w:hAnsi="仿宋"/>
          <w:sz w:val="32"/>
          <w:szCs w:val="32"/>
        </w:rPr>
        <w:t>年12月31日。</w:t>
      </w:r>
    </w:p>
    <w:p w:rsidR="00154F39" w:rsidRPr="007D0602" w:rsidRDefault="00154F39" w:rsidP="00060856">
      <w:pPr>
        <w:pStyle w:val="a4"/>
        <w:spacing w:line="560" w:lineRule="exact"/>
        <w:ind w:firstLineChars="200" w:firstLine="640"/>
        <w:rPr>
          <w:rFonts w:ascii="仿宋" w:eastAsia="仿宋" w:hAnsi="仿宋"/>
          <w:sz w:val="32"/>
          <w:szCs w:val="32"/>
        </w:rPr>
      </w:pPr>
      <w:r w:rsidRPr="007D0602">
        <w:rPr>
          <w:rFonts w:ascii="仿宋" w:eastAsia="仿宋" w:hAnsi="仿宋"/>
          <w:sz w:val="32"/>
          <w:szCs w:val="32"/>
        </w:rPr>
        <w:t>联系人：</w:t>
      </w:r>
      <w:r w:rsidR="00BA51D1" w:rsidRPr="007D0602">
        <w:rPr>
          <w:rFonts w:ascii="仿宋" w:eastAsia="仿宋" w:hAnsi="仿宋"/>
          <w:sz w:val="32"/>
          <w:szCs w:val="32"/>
        </w:rPr>
        <w:t>胡滨</w:t>
      </w:r>
      <w:r w:rsidRPr="007D0602">
        <w:rPr>
          <w:rFonts w:ascii="仿宋" w:eastAsia="仿宋" w:hAnsi="仿宋"/>
          <w:sz w:val="32"/>
          <w:szCs w:val="32"/>
        </w:rPr>
        <w:t>；联系电话：0731-</w:t>
      </w:r>
      <w:r w:rsidR="00BA51D1" w:rsidRPr="007D0602">
        <w:rPr>
          <w:rFonts w:ascii="仿宋" w:eastAsia="仿宋" w:hAnsi="仿宋" w:hint="eastAsia"/>
          <w:sz w:val="32"/>
          <w:szCs w:val="32"/>
        </w:rPr>
        <w:t>85258354</w:t>
      </w:r>
      <w:r w:rsidR="000E7BCF" w:rsidRPr="007D0602">
        <w:rPr>
          <w:rFonts w:ascii="仿宋" w:eastAsia="仿宋" w:hAnsi="仿宋" w:hint="eastAsia"/>
          <w:sz w:val="32"/>
          <w:szCs w:val="32"/>
        </w:rPr>
        <w:t>；邮箱：</w:t>
      </w:r>
      <w:hyperlink r:id="rId9" w:history="1">
        <w:r w:rsidR="007D0602" w:rsidRPr="007D0602">
          <w:rPr>
            <w:rStyle w:val="a3"/>
            <w:rFonts w:ascii="仿宋" w:eastAsia="仿宋" w:hAnsi="仿宋" w:hint="eastAsia"/>
            <w:color w:val="000000" w:themeColor="text1"/>
            <w:sz w:val="32"/>
            <w:szCs w:val="32"/>
          </w:rPr>
          <w:t>cslgrc@163.com</w:t>
        </w:r>
      </w:hyperlink>
      <w:r w:rsidRPr="007D0602">
        <w:rPr>
          <w:rFonts w:ascii="仿宋" w:eastAsia="仿宋" w:hAnsi="仿宋"/>
          <w:sz w:val="32"/>
          <w:szCs w:val="32"/>
        </w:rPr>
        <w:t>。</w:t>
      </w:r>
    </w:p>
    <w:p w:rsidR="007D0602" w:rsidRPr="007D0602" w:rsidRDefault="007D0602" w:rsidP="00060856">
      <w:pPr>
        <w:pStyle w:val="a4"/>
        <w:spacing w:line="560" w:lineRule="exact"/>
        <w:ind w:firstLineChars="200" w:firstLine="640"/>
        <w:rPr>
          <w:rFonts w:ascii="仿宋" w:eastAsia="仿宋" w:hAnsi="仿宋"/>
          <w:sz w:val="32"/>
          <w:szCs w:val="32"/>
        </w:rPr>
      </w:pPr>
    </w:p>
    <w:p w:rsidR="00340AA5" w:rsidRPr="007D0602" w:rsidRDefault="00154F39" w:rsidP="00060856">
      <w:pPr>
        <w:pStyle w:val="a4"/>
        <w:spacing w:line="560" w:lineRule="exact"/>
        <w:ind w:firstLineChars="200" w:firstLine="643"/>
        <w:rPr>
          <w:rFonts w:ascii="仿宋" w:eastAsia="仿宋" w:hAnsi="仿宋"/>
          <w:b/>
          <w:sz w:val="32"/>
          <w:szCs w:val="32"/>
        </w:rPr>
      </w:pPr>
      <w:r w:rsidRPr="007D0602">
        <w:rPr>
          <w:rFonts w:ascii="仿宋" w:eastAsia="仿宋" w:hAnsi="仿宋"/>
          <w:b/>
          <w:sz w:val="32"/>
          <w:szCs w:val="32"/>
        </w:rPr>
        <w:lastRenderedPageBreak/>
        <w:t>附件:</w:t>
      </w:r>
    </w:p>
    <w:p w:rsidR="00154F39" w:rsidRPr="007D0602" w:rsidRDefault="00340AA5" w:rsidP="00060856">
      <w:pPr>
        <w:pStyle w:val="a4"/>
        <w:spacing w:line="560" w:lineRule="exact"/>
        <w:ind w:firstLineChars="200" w:firstLine="640"/>
        <w:rPr>
          <w:rFonts w:ascii="仿宋" w:eastAsia="仿宋" w:hAnsi="仿宋"/>
          <w:sz w:val="32"/>
          <w:szCs w:val="32"/>
        </w:rPr>
      </w:pPr>
      <w:r w:rsidRPr="007D0602">
        <w:rPr>
          <w:rFonts w:ascii="仿宋" w:eastAsia="仿宋" w:hAnsi="仿宋" w:hint="eastAsia"/>
          <w:sz w:val="32"/>
          <w:szCs w:val="32"/>
        </w:rPr>
        <w:t>1、</w:t>
      </w:r>
      <w:r w:rsidR="00557C0F" w:rsidRPr="00557C0F">
        <w:rPr>
          <w:rFonts w:ascii="仿宋" w:eastAsia="仿宋" w:hAnsi="仿宋" w:hint="eastAsia"/>
          <w:sz w:val="32"/>
          <w:szCs w:val="32"/>
        </w:rPr>
        <w:t>各平台申报书</w:t>
      </w:r>
    </w:p>
    <w:p w:rsidR="00E800DA" w:rsidRDefault="00340AA5" w:rsidP="00060856">
      <w:pPr>
        <w:pStyle w:val="a4"/>
        <w:spacing w:line="560" w:lineRule="exact"/>
        <w:ind w:firstLineChars="200" w:firstLine="640"/>
        <w:rPr>
          <w:rFonts w:ascii="仿宋" w:eastAsia="仿宋" w:hAnsi="仿宋" w:hint="eastAsia"/>
          <w:sz w:val="32"/>
          <w:szCs w:val="32"/>
        </w:rPr>
      </w:pPr>
      <w:r w:rsidRPr="007D0602">
        <w:rPr>
          <w:rFonts w:ascii="仿宋" w:eastAsia="仿宋" w:hAnsi="仿宋" w:hint="eastAsia"/>
          <w:sz w:val="32"/>
          <w:szCs w:val="32"/>
        </w:rPr>
        <w:t>2、</w:t>
      </w:r>
      <w:r w:rsidR="00E800DA" w:rsidRPr="00E800DA">
        <w:rPr>
          <w:rFonts w:ascii="仿宋" w:eastAsia="仿宋" w:hAnsi="仿宋" w:hint="eastAsia"/>
          <w:sz w:val="32"/>
          <w:szCs w:val="32"/>
        </w:rPr>
        <w:t>湖南省“外专百人计划”申报文本材料</w:t>
      </w:r>
    </w:p>
    <w:p w:rsidR="00154F39" w:rsidRDefault="00E800DA" w:rsidP="00E800DA">
      <w:pPr>
        <w:pStyle w:val="a4"/>
        <w:spacing w:line="560" w:lineRule="exact"/>
        <w:ind w:firstLineChars="200" w:firstLine="640"/>
        <w:rPr>
          <w:rFonts w:ascii="仿宋" w:eastAsia="仿宋" w:hAnsi="仿宋"/>
          <w:color w:val="000000" w:themeColor="text1"/>
          <w:sz w:val="32"/>
          <w:szCs w:val="32"/>
        </w:rPr>
      </w:pPr>
      <w:r>
        <w:rPr>
          <w:rFonts w:ascii="仿宋" w:eastAsia="仿宋" w:hAnsi="仿宋" w:hint="eastAsia"/>
          <w:sz w:val="32"/>
          <w:szCs w:val="32"/>
        </w:rPr>
        <w:t>3、</w:t>
      </w:r>
      <w:hyperlink r:id="rId10" w:tgtFrame="_blank" w:history="1">
        <w:r w:rsidR="00557C0F" w:rsidRPr="00557C0F">
          <w:rPr>
            <w:rStyle w:val="a3"/>
            <w:rFonts w:ascii="仿宋" w:eastAsia="仿宋" w:hAnsi="仿宋"/>
            <w:color w:val="000000" w:themeColor="text1"/>
            <w:sz w:val="32"/>
            <w:szCs w:val="32"/>
          </w:rPr>
          <w:t>申报人其他个人信息表</w:t>
        </w:r>
      </w:hyperlink>
    </w:p>
    <w:p w:rsidR="007D0602" w:rsidRPr="00557C0F" w:rsidRDefault="00E800DA" w:rsidP="00557C0F">
      <w:pPr>
        <w:pStyle w:val="a4"/>
        <w:spacing w:line="560" w:lineRule="exact"/>
        <w:ind w:firstLineChars="200" w:firstLine="640"/>
        <w:rPr>
          <w:rStyle w:val="a3"/>
          <w:rFonts w:ascii="仿宋" w:eastAsia="仿宋" w:hAnsi="仿宋"/>
          <w:color w:val="000000" w:themeColor="text1"/>
          <w:sz w:val="32"/>
          <w:szCs w:val="32"/>
        </w:rPr>
      </w:pPr>
      <w:r>
        <w:rPr>
          <w:rFonts w:ascii="仿宋" w:eastAsia="仿宋" w:hAnsi="仿宋" w:hint="eastAsia"/>
          <w:color w:val="000000" w:themeColor="text1"/>
          <w:sz w:val="32"/>
          <w:szCs w:val="32"/>
        </w:rPr>
        <w:t>4</w:t>
      </w:r>
      <w:r w:rsidR="00557C0F">
        <w:rPr>
          <w:rFonts w:ascii="仿宋" w:eastAsia="仿宋" w:hAnsi="仿宋" w:hint="eastAsia"/>
          <w:color w:val="000000" w:themeColor="text1"/>
          <w:sz w:val="32"/>
          <w:szCs w:val="32"/>
        </w:rPr>
        <w:t>、</w:t>
      </w:r>
      <w:r w:rsidR="00557C0F" w:rsidRPr="00557C0F">
        <w:rPr>
          <w:rStyle w:val="a3"/>
          <w:rFonts w:ascii="仿宋" w:eastAsia="仿宋" w:hAnsi="仿宋"/>
          <w:color w:val="000000" w:themeColor="text1"/>
          <w:sz w:val="32"/>
          <w:szCs w:val="32"/>
        </w:rPr>
        <w:t>2016年湖南省“百人计划”申报人选情况汇总表</w:t>
      </w:r>
    </w:p>
    <w:p w:rsidR="00674E46" w:rsidRDefault="00E800DA" w:rsidP="00060856">
      <w:pPr>
        <w:pStyle w:val="a4"/>
        <w:spacing w:line="560" w:lineRule="exact"/>
        <w:ind w:firstLineChars="200" w:firstLine="640"/>
        <w:rPr>
          <w:rFonts w:ascii="仿宋" w:eastAsia="仿宋" w:hAnsi="仿宋"/>
          <w:sz w:val="32"/>
          <w:szCs w:val="32"/>
        </w:rPr>
      </w:pPr>
      <w:bookmarkStart w:id="0" w:name="_GoBack"/>
      <w:bookmarkEnd w:id="0"/>
      <w:r>
        <w:rPr>
          <w:rFonts w:ascii="仿宋" w:eastAsia="仿宋" w:hAnsi="仿宋" w:hint="eastAsia"/>
          <w:sz w:val="32"/>
          <w:szCs w:val="32"/>
        </w:rPr>
        <w:t>5</w:t>
      </w:r>
      <w:r w:rsidR="00674E46">
        <w:rPr>
          <w:rFonts w:ascii="仿宋" w:eastAsia="仿宋" w:hAnsi="仿宋" w:hint="eastAsia"/>
          <w:sz w:val="32"/>
          <w:szCs w:val="32"/>
        </w:rPr>
        <w:t>、</w:t>
      </w:r>
      <w:r w:rsidR="00674E46" w:rsidRPr="00674E46">
        <w:rPr>
          <w:rFonts w:ascii="仿宋" w:eastAsia="仿宋" w:hAnsi="仿宋" w:hint="eastAsia"/>
          <w:sz w:val="32"/>
          <w:szCs w:val="32"/>
        </w:rPr>
        <w:t>申报材料附件清单</w:t>
      </w:r>
    </w:p>
    <w:p w:rsidR="00E711EB" w:rsidRDefault="00E800DA" w:rsidP="00060856">
      <w:pPr>
        <w:pStyle w:val="a4"/>
        <w:spacing w:line="560" w:lineRule="exact"/>
        <w:ind w:firstLineChars="200" w:firstLine="640"/>
        <w:rPr>
          <w:rFonts w:ascii="仿宋" w:eastAsia="仿宋" w:hAnsi="仿宋"/>
          <w:sz w:val="32"/>
          <w:szCs w:val="32"/>
        </w:rPr>
      </w:pPr>
      <w:r>
        <w:rPr>
          <w:rFonts w:ascii="仿宋" w:eastAsia="仿宋" w:hAnsi="仿宋" w:hint="eastAsia"/>
          <w:sz w:val="32"/>
          <w:szCs w:val="32"/>
        </w:rPr>
        <w:t>6</w:t>
      </w:r>
      <w:r w:rsidR="00E711EB">
        <w:rPr>
          <w:rFonts w:ascii="仿宋" w:eastAsia="仿宋" w:hAnsi="仿宋" w:hint="eastAsia"/>
          <w:sz w:val="32"/>
          <w:szCs w:val="32"/>
        </w:rPr>
        <w:t>、附件目录</w:t>
      </w:r>
      <w:r w:rsidR="00063CD9">
        <w:rPr>
          <w:rFonts w:ascii="仿宋" w:eastAsia="仿宋" w:hAnsi="仿宋" w:hint="eastAsia"/>
          <w:sz w:val="32"/>
          <w:szCs w:val="32"/>
        </w:rPr>
        <w:t>（格式）</w:t>
      </w:r>
    </w:p>
    <w:p w:rsidR="00674E46" w:rsidRDefault="00674E46" w:rsidP="00060856">
      <w:pPr>
        <w:pStyle w:val="a4"/>
        <w:spacing w:line="560" w:lineRule="exact"/>
        <w:ind w:firstLineChars="200" w:firstLine="640"/>
        <w:rPr>
          <w:rFonts w:ascii="仿宋" w:eastAsia="仿宋" w:hAnsi="仿宋"/>
          <w:sz w:val="32"/>
          <w:szCs w:val="32"/>
        </w:rPr>
      </w:pPr>
    </w:p>
    <w:p w:rsidR="00063CD9" w:rsidRPr="00674E46" w:rsidRDefault="00063CD9" w:rsidP="00060856">
      <w:pPr>
        <w:pStyle w:val="a4"/>
        <w:spacing w:line="560" w:lineRule="exact"/>
        <w:ind w:firstLineChars="200" w:firstLine="640"/>
        <w:rPr>
          <w:rFonts w:ascii="仿宋" w:eastAsia="仿宋" w:hAnsi="仿宋"/>
          <w:sz w:val="32"/>
          <w:szCs w:val="32"/>
        </w:rPr>
      </w:pPr>
    </w:p>
    <w:p w:rsidR="00154F39" w:rsidRPr="007D0602" w:rsidRDefault="00154F39" w:rsidP="007D0602">
      <w:pPr>
        <w:pStyle w:val="a4"/>
        <w:spacing w:line="560" w:lineRule="exact"/>
        <w:ind w:firstLineChars="700" w:firstLine="2240"/>
        <w:rPr>
          <w:rFonts w:ascii="仿宋" w:eastAsia="仿宋" w:hAnsi="仿宋"/>
          <w:sz w:val="32"/>
          <w:szCs w:val="32"/>
        </w:rPr>
      </w:pPr>
      <w:r w:rsidRPr="007D0602">
        <w:rPr>
          <w:rFonts w:ascii="仿宋" w:eastAsia="仿宋" w:hAnsi="仿宋"/>
          <w:sz w:val="32"/>
          <w:szCs w:val="32"/>
        </w:rPr>
        <w:t xml:space="preserve">　　　　　　　 </w:t>
      </w:r>
      <w:r w:rsidR="00494B70">
        <w:rPr>
          <w:rFonts w:ascii="仿宋" w:eastAsia="仿宋" w:hAnsi="仿宋" w:hint="eastAsia"/>
          <w:sz w:val="32"/>
          <w:szCs w:val="32"/>
        </w:rPr>
        <w:t xml:space="preserve"> </w:t>
      </w:r>
      <w:r w:rsidR="00BA51D1" w:rsidRPr="007D0602">
        <w:rPr>
          <w:rFonts w:ascii="仿宋" w:eastAsia="仿宋" w:hAnsi="仿宋"/>
          <w:sz w:val="32"/>
          <w:szCs w:val="32"/>
        </w:rPr>
        <w:t>人事处（人才办）</w:t>
      </w:r>
    </w:p>
    <w:p w:rsidR="00154F39" w:rsidRPr="007D0602" w:rsidRDefault="00154F39" w:rsidP="00060856">
      <w:pPr>
        <w:pStyle w:val="a4"/>
        <w:spacing w:line="560" w:lineRule="exact"/>
        <w:ind w:firstLineChars="1300" w:firstLine="4160"/>
        <w:rPr>
          <w:rFonts w:ascii="仿宋" w:eastAsia="仿宋" w:hAnsi="仿宋"/>
          <w:sz w:val="32"/>
          <w:szCs w:val="32"/>
        </w:rPr>
      </w:pPr>
      <w:r w:rsidRPr="007D0602">
        <w:rPr>
          <w:rFonts w:ascii="仿宋" w:eastAsia="仿宋" w:hAnsi="仿宋"/>
          <w:sz w:val="32"/>
          <w:szCs w:val="32"/>
        </w:rPr>
        <w:t xml:space="preserve">　　201</w:t>
      </w:r>
      <w:r w:rsidR="00494B70">
        <w:rPr>
          <w:rFonts w:ascii="仿宋" w:eastAsia="仿宋" w:hAnsi="仿宋"/>
          <w:sz w:val="32"/>
          <w:szCs w:val="32"/>
        </w:rPr>
        <w:t>6</w:t>
      </w:r>
      <w:r w:rsidRPr="007D0602">
        <w:rPr>
          <w:rFonts w:ascii="仿宋" w:eastAsia="仿宋" w:hAnsi="仿宋"/>
          <w:sz w:val="32"/>
          <w:szCs w:val="32"/>
        </w:rPr>
        <w:t>年</w:t>
      </w:r>
      <w:r w:rsidR="00494B70">
        <w:rPr>
          <w:rFonts w:ascii="仿宋" w:eastAsia="仿宋" w:hAnsi="仿宋" w:hint="eastAsia"/>
          <w:sz w:val="32"/>
          <w:szCs w:val="32"/>
        </w:rPr>
        <w:t>10</w:t>
      </w:r>
      <w:r w:rsidRPr="007D0602">
        <w:rPr>
          <w:rFonts w:ascii="仿宋" w:eastAsia="仿宋" w:hAnsi="仿宋"/>
          <w:sz w:val="32"/>
          <w:szCs w:val="32"/>
        </w:rPr>
        <w:t>月</w:t>
      </w:r>
      <w:r w:rsidR="00494B70">
        <w:rPr>
          <w:rFonts w:ascii="仿宋" w:eastAsia="仿宋" w:hAnsi="仿宋" w:hint="eastAsia"/>
          <w:sz w:val="32"/>
          <w:szCs w:val="32"/>
        </w:rPr>
        <w:t>9</w:t>
      </w:r>
      <w:r w:rsidRPr="007D0602">
        <w:rPr>
          <w:rFonts w:ascii="仿宋" w:eastAsia="仿宋" w:hAnsi="仿宋"/>
          <w:sz w:val="32"/>
          <w:szCs w:val="32"/>
        </w:rPr>
        <w:t>日</w:t>
      </w:r>
    </w:p>
    <w:sectPr w:rsidR="00154F39" w:rsidRPr="007D0602" w:rsidSect="00060856">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2A4" w:rsidRDefault="003F12A4" w:rsidP="00C963F5">
      <w:r>
        <w:separator/>
      </w:r>
    </w:p>
  </w:endnote>
  <w:endnote w:type="continuationSeparator" w:id="1">
    <w:p w:rsidR="003F12A4" w:rsidRDefault="003F12A4" w:rsidP="00C963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2A4" w:rsidRDefault="003F12A4" w:rsidP="00C963F5">
      <w:r>
        <w:separator/>
      </w:r>
    </w:p>
  </w:footnote>
  <w:footnote w:type="continuationSeparator" w:id="1">
    <w:p w:rsidR="003F12A4" w:rsidRDefault="003F12A4" w:rsidP="00C963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4F39"/>
    <w:rsid w:val="00057940"/>
    <w:rsid w:val="00060856"/>
    <w:rsid w:val="00063CD9"/>
    <w:rsid w:val="0009238A"/>
    <w:rsid w:val="000B7083"/>
    <w:rsid w:val="000E7BCF"/>
    <w:rsid w:val="00143670"/>
    <w:rsid w:val="00151244"/>
    <w:rsid w:val="00154F39"/>
    <w:rsid w:val="00176F4A"/>
    <w:rsid w:val="0019652B"/>
    <w:rsid w:val="002359C9"/>
    <w:rsid w:val="00293335"/>
    <w:rsid w:val="002D19C0"/>
    <w:rsid w:val="0030128A"/>
    <w:rsid w:val="00315EDB"/>
    <w:rsid w:val="00340AA5"/>
    <w:rsid w:val="0038170C"/>
    <w:rsid w:val="003E75EB"/>
    <w:rsid w:val="003F12A4"/>
    <w:rsid w:val="00403A27"/>
    <w:rsid w:val="004128B0"/>
    <w:rsid w:val="004467C9"/>
    <w:rsid w:val="00480C16"/>
    <w:rsid w:val="00490273"/>
    <w:rsid w:val="0049298A"/>
    <w:rsid w:val="00494B70"/>
    <w:rsid w:val="004A3A45"/>
    <w:rsid w:val="0050283E"/>
    <w:rsid w:val="00511D3D"/>
    <w:rsid w:val="0053705C"/>
    <w:rsid w:val="00553D2A"/>
    <w:rsid w:val="00557C0F"/>
    <w:rsid w:val="005A02DA"/>
    <w:rsid w:val="005B21B9"/>
    <w:rsid w:val="005F6F8F"/>
    <w:rsid w:val="0065394D"/>
    <w:rsid w:val="00674E46"/>
    <w:rsid w:val="00676E92"/>
    <w:rsid w:val="00694A4D"/>
    <w:rsid w:val="006C0A66"/>
    <w:rsid w:val="0070170B"/>
    <w:rsid w:val="00731353"/>
    <w:rsid w:val="007A2985"/>
    <w:rsid w:val="007A2C7C"/>
    <w:rsid w:val="007D0602"/>
    <w:rsid w:val="00845245"/>
    <w:rsid w:val="00886764"/>
    <w:rsid w:val="00894762"/>
    <w:rsid w:val="008B3052"/>
    <w:rsid w:val="008C02BF"/>
    <w:rsid w:val="0091064B"/>
    <w:rsid w:val="009901B9"/>
    <w:rsid w:val="00993EB3"/>
    <w:rsid w:val="009C5B94"/>
    <w:rsid w:val="009C676E"/>
    <w:rsid w:val="00A32108"/>
    <w:rsid w:val="00A83E75"/>
    <w:rsid w:val="00AB01BD"/>
    <w:rsid w:val="00AB4005"/>
    <w:rsid w:val="00AD2F29"/>
    <w:rsid w:val="00B0279E"/>
    <w:rsid w:val="00B73F02"/>
    <w:rsid w:val="00B9229D"/>
    <w:rsid w:val="00BA51D1"/>
    <w:rsid w:val="00BF014A"/>
    <w:rsid w:val="00BF057A"/>
    <w:rsid w:val="00C31CF3"/>
    <w:rsid w:val="00C45D1F"/>
    <w:rsid w:val="00C53766"/>
    <w:rsid w:val="00C963F5"/>
    <w:rsid w:val="00CD22EC"/>
    <w:rsid w:val="00E42F1F"/>
    <w:rsid w:val="00E711EB"/>
    <w:rsid w:val="00E71321"/>
    <w:rsid w:val="00E800DA"/>
    <w:rsid w:val="00E80ECC"/>
    <w:rsid w:val="00F30647"/>
    <w:rsid w:val="00F55DA5"/>
    <w:rsid w:val="00F820FF"/>
    <w:rsid w:val="00FC1FC5"/>
    <w:rsid w:val="00FE28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76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54F39"/>
    <w:rPr>
      <w:strike w:val="0"/>
      <w:dstrike w:val="0"/>
      <w:color w:val="1F356F"/>
      <w:u w:val="none"/>
      <w:effect w:val="none"/>
    </w:rPr>
  </w:style>
  <w:style w:type="paragraph" w:styleId="a4">
    <w:name w:val="Normal (Web)"/>
    <w:basedOn w:val="a"/>
    <w:uiPriority w:val="99"/>
    <w:unhideWhenUsed/>
    <w:rsid w:val="00154F39"/>
    <w:pPr>
      <w:widowControl/>
      <w:jc w:val="left"/>
    </w:pPr>
    <w:rPr>
      <w:rFonts w:ascii="Verdana" w:eastAsia="宋体" w:hAnsi="Verdana" w:cs="宋体"/>
      <w:kern w:val="0"/>
      <w:sz w:val="24"/>
      <w:szCs w:val="24"/>
    </w:rPr>
  </w:style>
  <w:style w:type="paragraph" w:styleId="a5">
    <w:name w:val="Date"/>
    <w:basedOn w:val="a"/>
    <w:next w:val="a"/>
    <w:link w:val="Char"/>
    <w:uiPriority w:val="99"/>
    <w:semiHidden/>
    <w:unhideWhenUsed/>
    <w:rsid w:val="00154F39"/>
    <w:pPr>
      <w:ind w:leftChars="2500" w:left="100"/>
    </w:pPr>
  </w:style>
  <w:style w:type="character" w:customStyle="1" w:styleId="Char">
    <w:name w:val="日期 Char"/>
    <w:basedOn w:val="a0"/>
    <w:link w:val="a5"/>
    <w:uiPriority w:val="99"/>
    <w:semiHidden/>
    <w:rsid w:val="00154F39"/>
  </w:style>
  <w:style w:type="paragraph" w:styleId="a6">
    <w:name w:val="header"/>
    <w:basedOn w:val="a"/>
    <w:link w:val="Char0"/>
    <w:uiPriority w:val="99"/>
    <w:unhideWhenUsed/>
    <w:rsid w:val="00C963F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C963F5"/>
    <w:rPr>
      <w:sz w:val="18"/>
      <w:szCs w:val="18"/>
    </w:rPr>
  </w:style>
  <w:style w:type="paragraph" w:styleId="a7">
    <w:name w:val="footer"/>
    <w:basedOn w:val="a"/>
    <w:link w:val="Char1"/>
    <w:uiPriority w:val="99"/>
    <w:unhideWhenUsed/>
    <w:rsid w:val="00C963F5"/>
    <w:pPr>
      <w:tabs>
        <w:tab w:val="center" w:pos="4153"/>
        <w:tab w:val="right" w:pos="8306"/>
      </w:tabs>
      <w:snapToGrid w:val="0"/>
      <w:jc w:val="left"/>
    </w:pPr>
    <w:rPr>
      <w:sz w:val="18"/>
      <w:szCs w:val="18"/>
    </w:rPr>
  </w:style>
  <w:style w:type="character" w:customStyle="1" w:styleId="Char1">
    <w:name w:val="页脚 Char"/>
    <w:basedOn w:val="a0"/>
    <w:link w:val="a7"/>
    <w:uiPriority w:val="99"/>
    <w:rsid w:val="00C963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54F39"/>
    <w:rPr>
      <w:strike w:val="0"/>
      <w:dstrike w:val="0"/>
      <w:color w:val="1F356F"/>
      <w:u w:val="none"/>
      <w:effect w:val="none"/>
    </w:rPr>
  </w:style>
  <w:style w:type="paragraph" w:styleId="a4">
    <w:name w:val="Normal (Web)"/>
    <w:basedOn w:val="a"/>
    <w:uiPriority w:val="99"/>
    <w:unhideWhenUsed/>
    <w:rsid w:val="00154F39"/>
    <w:pPr>
      <w:widowControl/>
      <w:jc w:val="left"/>
    </w:pPr>
    <w:rPr>
      <w:rFonts w:ascii="Verdana" w:eastAsia="宋体" w:hAnsi="Verdana" w:cs="宋体"/>
      <w:kern w:val="0"/>
      <w:sz w:val="24"/>
      <w:szCs w:val="24"/>
    </w:rPr>
  </w:style>
  <w:style w:type="paragraph" w:styleId="a5">
    <w:name w:val="Date"/>
    <w:basedOn w:val="a"/>
    <w:next w:val="a"/>
    <w:link w:val="Char"/>
    <w:uiPriority w:val="99"/>
    <w:semiHidden/>
    <w:unhideWhenUsed/>
    <w:rsid w:val="00154F39"/>
    <w:pPr>
      <w:ind w:leftChars="2500" w:left="100"/>
    </w:pPr>
  </w:style>
  <w:style w:type="character" w:customStyle="1" w:styleId="Char">
    <w:name w:val="日期 Char"/>
    <w:basedOn w:val="a0"/>
    <w:link w:val="a5"/>
    <w:uiPriority w:val="99"/>
    <w:semiHidden/>
    <w:rsid w:val="00154F39"/>
  </w:style>
  <w:style w:type="paragraph" w:styleId="a6">
    <w:name w:val="header"/>
    <w:basedOn w:val="a"/>
    <w:link w:val="Char0"/>
    <w:uiPriority w:val="99"/>
    <w:unhideWhenUsed/>
    <w:rsid w:val="00C963F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C963F5"/>
    <w:rPr>
      <w:sz w:val="18"/>
      <w:szCs w:val="18"/>
    </w:rPr>
  </w:style>
  <w:style w:type="paragraph" w:styleId="a7">
    <w:name w:val="footer"/>
    <w:basedOn w:val="a"/>
    <w:link w:val="Char1"/>
    <w:uiPriority w:val="99"/>
    <w:unhideWhenUsed/>
    <w:rsid w:val="00C963F5"/>
    <w:pPr>
      <w:tabs>
        <w:tab w:val="center" w:pos="4153"/>
        <w:tab w:val="right" w:pos="8306"/>
      </w:tabs>
      <w:snapToGrid w:val="0"/>
      <w:jc w:val="left"/>
    </w:pPr>
    <w:rPr>
      <w:sz w:val="18"/>
      <w:szCs w:val="18"/>
    </w:rPr>
  </w:style>
  <w:style w:type="character" w:customStyle="1" w:styleId="Char1">
    <w:name w:val="页脚 Char"/>
    <w:basedOn w:val="a0"/>
    <w:link w:val="a7"/>
    <w:uiPriority w:val="99"/>
    <w:rsid w:val="00C963F5"/>
    <w:rPr>
      <w:sz w:val="18"/>
      <w:szCs w:val="18"/>
    </w:rPr>
  </w:style>
</w:styles>
</file>

<file path=word/webSettings.xml><?xml version="1.0" encoding="utf-8"?>
<w:webSettings xmlns:r="http://schemas.openxmlformats.org/officeDocument/2006/relationships" xmlns:w="http://schemas.openxmlformats.org/wordprocessingml/2006/main">
  <w:divs>
    <w:div w:id="1918174327">
      <w:bodyDiv w:val="1"/>
      <w:marLeft w:val="0"/>
      <w:marRight w:val="0"/>
      <w:marTop w:val="0"/>
      <w:marBottom w:val="0"/>
      <w:divBdr>
        <w:top w:val="none" w:sz="0" w:space="0" w:color="auto"/>
        <w:left w:val="none" w:sz="0" w:space="0" w:color="auto"/>
        <w:bottom w:val="none" w:sz="0" w:space="0" w:color="auto"/>
        <w:right w:val="none" w:sz="0" w:space="0" w:color="auto"/>
      </w:divBdr>
      <w:divsChild>
        <w:div w:id="856113690">
          <w:marLeft w:val="0"/>
          <w:marRight w:val="0"/>
          <w:marTop w:val="0"/>
          <w:marBottom w:val="0"/>
          <w:divBdr>
            <w:top w:val="none" w:sz="0" w:space="0" w:color="auto"/>
            <w:left w:val="none" w:sz="0" w:space="0" w:color="auto"/>
            <w:bottom w:val="none" w:sz="0" w:space="0" w:color="auto"/>
            <w:right w:val="none" w:sz="0" w:space="0" w:color="auto"/>
          </w:divBdr>
          <w:divsChild>
            <w:div w:id="2020497616">
              <w:marLeft w:val="0"/>
              <w:marRight w:val="0"/>
              <w:marTop w:val="30"/>
              <w:marBottom w:val="75"/>
              <w:divBdr>
                <w:top w:val="none" w:sz="0" w:space="0" w:color="auto"/>
                <w:left w:val="none" w:sz="0" w:space="0" w:color="auto"/>
                <w:bottom w:val="none" w:sz="0" w:space="0" w:color="auto"/>
                <w:right w:val="none" w:sz="0" w:space="0" w:color="auto"/>
              </w:divBdr>
              <w:divsChild>
                <w:div w:id="154732714">
                  <w:marLeft w:val="0"/>
                  <w:marRight w:val="135"/>
                  <w:marTop w:val="0"/>
                  <w:marBottom w:val="0"/>
                  <w:divBdr>
                    <w:top w:val="single" w:sz="6" w:space="0" w:color="DEDFDA"/>
                    <w:left w:val="single" w:sz="6" w:space="0" w:color="DEDFDA"/>
                    <w:bottom w:val="single" w:sz="6" w:space="0" w:color="DEDFDA"/>
                    <w:right w:val="single" w:sz="6" w:space="0" w:color="DEDFDA"/>
                  </w:divBdr>
                  <w:divsChild>
                    <w:div w:id="525368516">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leader.gov.cn/Index/ViewNews/?NewsID=1692110174" TargetMode="External"/><Relationship Id="rId3" Type="http://schemas.openxmlformats.org/officeDocument/2006/relationships/webSettings" Target="webSettings.xml"/><Relationship Id="rId7" Type="http://schemas.openxmlformats.org/officeDocument/2006/relationships/hyperlink" Target="http://www.hnleader.gov.c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nredstar.gov.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hnleader.com.cn/2016/&#38468;&#20214;2.&#30003;&#25253;&#20154;&#20854;&#20182;&#20010;&#20154;&#20449;&#24687;&#34920;.doc" TargetMode="External"/><Relationship Id="rId4" Type="http://schemas.openxmlformats.org/officeDocument/2006/relationships/footnotes" Target="footnotes.xml"/><Relationship Id="rId9" Type="http://schemas.openxmlformats.org/officeDocument/2006/relationships/hyperlink" Target="mailto:cslgrc@163.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Pages>
  <Words>527</Words>
  <Characters>3009</Characters>
  <Application>Microsoft Office Word</Application>
  <DocSecurity>0</DocSecurity>
  <Lines>25</Lines>
  <Paragraphs>7</Paragraphs>
  <ScaleCrop>false</ScaleCrop>
  <Company/>
  <LinksUpToDate>false</LinksUpToDate>
  <CharactersWithSpaces>3529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ice</cp:lastModifiedBy>
  <cp:revision>14</cp:revision>
  <cp:lastPrinted>2015-09-06T12:27:00Z</cp:lastPrinted>
  <dcterms:created xsi:type="dcterms:W3CDTF">2016-10-08T08:47:00Z</dcterms:created>
  <dcterms:modified xsi:type="dcterms:W3CDTF">2016-10-13T04:38:00Z</dcterms:modified>
</cp:coreProperties>
</file>