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textAlignment w:val="auto"/>
        <w:rPr>
          <w:rFonts w:hint="eastAsia"/>
          <w:sz w:val="28"/>
          <w:szCs w:val="28"/>
        </w:rPr>
      </w:pPr>
      <w:bookmarkStart w:id="0" w:name="_Toc25943"/>
      <w:bookmarkStart w:id="1" w:name="_Toc13695"/>
      <w:bookmarkStart w:id="2" w:name="_Toc449037840"/>
      <w:r>
        <w:rPr>
          <w:rFonts w:hint="eastAsia"/>
          <w:sz w:val="28"/>
          <w:szCs w:val="28"/>
          <w:lang w:eastAsia="zh-CN"/>
        </w:rPr>
        <w:t>长沙理工大学</w:t>
      </w:r>
      <w:r>
        <w:rPr>
          <w:rFonts w:hint="eastAsia"/>
          <w:sz w:val="28"/>
          <w:szCs w:val="28"/>
          <w:lang w:val="en-US" w:eastAsia="zh-CN"/>
        </w:rPr>
        <w:t>2016届</w:t>
      </w:r>
      <w:r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  <w:lang w:eastAsia="zh-CN"/>
        </w:rPr>
        <w:t>毕业季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</w:rPr>
        <w:t>寄语”手册</w:t>
      </w:r>
      <w:bookmarkEnd w:id="0"/>
      <w:bookmarkEnd w:id="1"/>
      <w:bookmarkEnd w:id="2"/>
      <w:r>
        <w:rPr>
          <w:rFonts w:hint="eastAsia"/>
          <w:sz w:val="28"/>
          <w:szCs w:val="28"/>
          <w:lang w:eastAsia="zh-CN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一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制作</w:t>
      </w:r>
      <w:r>
        <w:rPr>
          <w:rFonts w:ascii="Times New Roman" w:hAnsi="宋体" w:eastAsia="宋体"/>
          <w:b/>
          <w:sz w:val="24"/>
          <w:szCs w:val="24"/>
        </w:rPr>
        <w:t>目的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6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学院送给</w:t>
      </w:r>
      <w:r>
        <w:rPr>
          <w:rFonts w:ascii="Times New Roman" w:hAnsi="Times New Roman"/>
          <w:bCs/>
          <w:sz w:val="24"/>
          <w:szCs w:val="24"/>
        </w:rPr>
        <w:t>2016届研究生</w:t>
      </w:r>
      <w:r>
        <w:rPr>
          <w:rFonts w:ascii="Times New Roman" w:hAnsi="宋体"/>
          <w:bCs/>
          <w:sz w:val="24"/>
          <w:szCs w:val="24"/>
        </w:rPr>
        <w:t>毕业生的送别礼物，增添毕业季氛围。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ascii="Times New Roman" w:hAnsi="宋体" w:eastAsia="宋体"/>
          <w:b/>
          <w:sz w:val="24"/>
          <w:szCs w:val="24"/>
        </w:rPr>
        <w:t>二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ascii="Times New Roman" w:hAnsi="宋体" w:eastAsia="宋体"/>
          <w:b/>
          <w:sz w:val="24"/>
          <w:szCs w:val="24"/>
        </w:rPr>
        <w:t>时间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毕业前</w:t>
      </w:r>
      <w:r>
        <w:rPr>
          <w:rFonts w:ascii="Times New Roman" w:hAnsi="宋体" w:eastAsia="宋体"/>
          <w:sz w:val="24"/>
          <w:szCs w:val="24"/>
        </w:rPr>
        <w:t>分发给每一名毕业生</w:t>
      </w:r>
      <w:r>
        <w:rPr>
          <w:rFonts w:hint="eastAsia" w:ascii="Times New Roman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三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主要</w:t>
      </w:r>
      <w:r>
        <w:rPr>
          <w:rFonts w:ascii="Times New Roman" w:hAnsi="宋体" w:eastAsia="宋体"/>
          <w:b/>
          <w:sz w:val="24"/>
          <w:szCs w:val="24"/>
        </w:rPr>
        <w:t>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宋体" w:eastAsia="宋体"/>
          <w:sz w:val="24"/>
          <w:szCs w:val="24"/>
        </w:rPr>
        <w:t>易敏老师（设艺学院），</w:t>
      </w:r>
      <w:r>
        <w:rPr>
          <w:rFonts w:hint="eastAsia" w:ascii="Times New Roman" w:hAnsi="宋体" w:eastAsia="宋体"/>
          <w:sz w:val="24"/>
          <w:szCs w:val="24"/>
          <w:lang w:eastAsia="zh-CN"/>
        </w:rPr>
        <w:t>研会</w:t>
      </w:r>
      <w:r>
        <w:rPr>
          <w:rFonts w:ascii="Times New Roman" w:hAnsi="宋体" w:eastAsia="宋体"/>
          <w:sz w:val="24"/>
          <w:szCs w:val="24"/>
        </w:rPr>
        <w:t>朱浩睿</w:t>
      </w:r>
      <w:r>
        <w:rPr>
          <w:rFonts w:hint="eastAsia" w:ascii="Times New Roman" w:hAnsi="宋体" w:eastAsia="宋体"/>
          <w:sz w:val="24"/>
          <w:szCs w:val="24"/>
          <w:lang w:eastAsia="zh-CN"/>
        </w:rPr>
        <w:t>、</w:t>
      </w:r>
      <w:r>
        <w:rPr>
          <w:rFonts w:ascii="Times New Roman" w:hAnsi="宋体" w:eastAsia="宋体"/>
          <w:sz w:val="24"/>
          <w:szCs w:val="24"/>
        </w:rPr>
        <w:t>刘姣</w:t>
      </w:r>
      <w:r>
        <w:rPr>
          <w:rFonts w:hint="eastAsia" w:ascii="Times New Roman" w:hAnsi="宋体" w:eastAsia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sz w:val="24"/>
          <w:szCs w:val="24"/>
        </w:rPr>
      </w:pP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四、纪念手册设计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textAlignment w:val="auto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1</w:t>
      </w:r>
      <w:r>
        <w:rPr>
          <w:rFonts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设计制作：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ascii="Times New Roman" w:hAnsi="宋体" w:eastAsia="宋体"/>
          <w:bCs/>
          <w:sz w:val="24"/>
          <w:szCs w:val="24"/>
        </w:rPr>
        <w:t>（1）手册规格为2页A4纸对折；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ascii="Times New Roman" w:hAnsi="宋体" w:eastAsia="宋体"/>
          <w:bCs/>
          <w:sz w:val="24"/>
          <w:szCs w:val="24"/>
        </w:rPr>
      </w:pPr>
      <w:r>
        <w:rPr>
          <w:rFonts w:ascii="Times New Roman" w:hAnsi="宋体" w:eastAsia="宋体"/>
          <w:bCs/>
          <w:sz w:val="24"/>
          <w:szCs w:val="24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2</w:t>
      </w:r>
      <w:r>
        <w:rPr>
          <w:rFonts w:ascii="Times New Roman" w:hAnsi="宋体" w:eastAsia="宋体"/>
          <w:bCs/>
          <w:sz w:val="24"/>
          <w:szCs w:val="24"/>
        </w:rPr>
        <w:t>）手册封面封底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的</w:t>
      </w:r>
      <w:r>
        <w:rPr>
          <w:rFonts w:ascii="Times New Roman" w:hAnsi="宋体" w:eastAsia="宋体"/>
          <w:bCs/>
          <w:sz w:val="24"/>
          <w:szCs w:val="24"/>
        </w:rPr>
        <w:t>图案、颜色与展板相呼应；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ascii="Times New Roman" w:hAnsi="宋体" w:eastAsia="宋体"/>
          <w:bCs/>
          <w:sz w:val="24"/>
          <w:szCs w:val="24"/>
        </w:rPr>
      </w:pPr>
      <w:r>
        <w:rPr>
          <w:rFonts w:ascii="Times New Roman" w:hAnsi="宋体" w:eastAsia="宋体"/>
          <w:bCs/>
          <w:sz w:val="24"/>
          <w:szCs w:val="24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3</w:t>
      </w:r>
      <w:r>
        <w:rPr>
          <w:rFonts w:ascii="Times New Roman" w:hAnsi="宋体" w:eastAsia="宋体"/>
          <w:bCs/>
          <w:sz w:val="24"/>
          <w:szCs w:val="24"/>
        </w:rPr>
        <w:t>）手册内容以图文结合的方式展现，体现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每个学院的</w:t>
      </w:r>
      <w:r>
        <w:rPr>
          <w:rFonts w:ascii="Times New Roman" w:hAnsi="宋体" w:eastAsia="宋体"/>
          <w:bCs/>
          <w:sz w:val="24"/>
          <w:szCs w:val="24"/>
        </w:rPr>
        <w:t>特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色</w:t>
      </w:r>
      <w:r>
        <w:rPr>
          <w:rFonts w:ascii="Times New Roman" w:hAnsi="宋体" w:eastAsia="宋体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  <w:lang w:eastAsia="zh-CN"/>
        </w:rPr>
      </w:pPr>
      <w:r>
        <w:rPr>
          <w:rFonts w:ascii="Times New Roman" w:hAnsi="宋体" w:eastAsia="宋体"/>
          <w:bCs/>
          <w:sz w:val="24"/>
          <w:szCs w:val="24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4</w:t>
      </w:r>
      <w:r>
        <w:rPr>
          <w:rFonts w:ascii="Times New Roman" w:hAnsi="宋体" w:eastAsia="宋体"/>
          <w:bCs/>
          <w:sz w:val="24"/>
          <w:szCs w:val="24"/>
        </w:rPr>
        <w:t>）手册共6面（除开封面封底），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学院</w:t>
      </w:r>
      <w:r>
        <w:rPr>
          <w:rFonts w:ascii="Times New Roman" w:hAnsi="宋体" w:eastAsia="宋体"/>
          <w:bCs/>
          <w:sz w:val="24"/>
          <w:szCs w:val="24"/>
        </w:rPr>
        <w:t>寄语占5面，第6面内容为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院长的签名和老师的期许。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bookmarkStart w:id="3" w:name="_GoBack"/>
      <w:bookmarkEnd w:id="3"/>
      <w:r>
        <w:rPr>
          <w:rFonts w:ascii="Times New Roman" w:hAnsi="宋体" w:eastAsia="宋体"/>
          <w:bCs/>
          <w:sz w:val="24"/>
          <w:szCs w:val="24"/>
        </w:rPr>
        <w:t>（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5</w:t>
      </w:r>
      <w:r>
        <w:rPr>
          <w:rFonts w:ascii="Times New Roman" w:hAnsi="宋体" w:eastAsia="宋体"/>
          <w:bCs/>
          <w:sz w:val="24"/>
          <w:szCs w:val="24"/>
        </w:rPr>
        <w:t>）手册“独家定制”，封面上标注“致</w:t>
      </w:r>
      <w:r>
        <w:rPr>
          <w:rFonts w:hint="eastAsia" w:ascii="Times New Roman" w:hAnsi="宋体" w:eastAsia="宋体"/>
          <w:bCs/>
          <w:sz w:val="24"/>
          <w:szCs w:val="24"/>
        </w:rPr>
        <w:t xml:space="preserve"> </w:t>
      </w:r>
      <w:r>
        <w:rPr>
          <w:rFonts w:hint="eastAsia" w:ascii="Times New Roman" w:hAnsi="宋体" w:eastAsia="宋体"/>
          <w:bCs/>
          <w:sz w:val="24"/>
          <w:szCs w:val="24"/>
          <w:u w:val="single"/>
        </w:rPr>
        <w:t xml:space="preserve">           </w:t>
      </w:r>
      <w:r>
        <w:rPr>
          <w:rFonts w:ascii="Times New Roman" w:hAnsi="宋体" w:eastAsia="宋体"/>
          <w:bCs/>
          <w:sz w:val="24"/>
          <w:szCs w:val="24"/>
        </w:rPr>
        <w:t>同学”</w:t>
      </w:r>
      <w:r>
        <w:rPr>
          <w:rFonts w:hint="eastAsia" w:ascii="Times New Roman" w:hAnsi="宋体" w:eastAsia="宋体"/>
          <w:bCs/>
          <w:sz w:val="24"/>
          <w:szCs w:val="24"/>
        </w:rPr>
        <w:t>，</w:t>
      </w:r>
      <w:r>
        <w:rPr>
          <w:rFonts w:ascii="Times New Roman" w:hAnsi="宋体" w:eastAsia="宋体"/>
          <w:bCs/>
          <w:sz w:val="24"/>
          <w:szCs w:val="24"/>
        </w:rPr>
        <w:t>由书法协会的会员统一填写毕业生姓名</w:t>
      </w:r>
      <w:r>
        <w:rPr>
          <w:rFonts w:hint="eastAsia" w:ascii="Times New Roman" w:hAnsi="宋体" w:eastAsia="宋体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bCs w:val="0"/>
          <w:sz w:val="24"/>
          <w:szCs w:val="24"/>
          <w:lang w:val="en-US" w:eastAsia="zh-CN"/>
        </w:rPr>
        <w:t>2、各学院提供材料：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  （1）</w:t>
      </w:r>
      <w:r>
        <w:rPr>
          <w:rFonts w:hint="eastAsia" w:ascii="Times New Roman" w:hAnsi="宋体" w:eastAsia="宋体"/>
          <w:bCs/>
          <w:sz w:val="24"/>
          <w:szCs w:val="24"/>
        </w:rPr>
        <w:t>1800-2000左右的院长寄语文字稿（内容建议可以从“院长第一课”开始，用叙事的方式，将三年研究生学习生活贯穿其中，同时也寄语即将离开校园迈入社会的毕业生们，在新的人生征途上继续努力，奋勇拼搏，表达学院对学子们的期望和祝福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（2）</w:t>
      </w:r>
      <w:r>
        <w:rPr>
          <w:rFonts w:hint="eastAsia" w:ascii="Times New Roman" w:hAnsi="宋体" w:eastAsia="宋体"/>
          <w:bCs/>
          <w:sz w:val="24"/>
          <w:szCs w:val="24"/>
        </w:rPr>
        <w:t>提供6-8张与院长寄语内容一致的图片（包括活动、比赛等图片）；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（3）</w:t>
      </w:r>
      <w:r>
        <w:rPr>
          <w:rFonts w:hint="eastAsia" w:ascii="Times New Roman" w:hAnsi="宋体" w:eastAsia="宋体"/>
          <w:bCs/>
          <w:sz w:val="24"/>
          <w:szCs w:val="24"/>
        </w:rPr>
        <w:t>2016届研究生毕业生人数，姓名（以班级为单位）；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（4）</w:t>
      </w:r>
      <w:r>
        <w:rPr>
          <w:rFonts w:hint="eastAsia" w:ascii="Times New Roman" w:hAnsi="宋体" w:eastAsia="宋体"/>
          <w:bCs/>
          <w:sz w:val="24"/>
          <w:szCs w:val="24"/>
        </w:rPr>
        <w:t>提供院长手写签名电子稿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（必须要）</w:t>
      </w:r>
      <w:r>
        <w:rPr>
          <w:rFonts w:hint="eastAsia" w:ascii="Times New Roman" w:hAnsi="宋体" w:eastAsia="宋体"/>
          <w:bCs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 w:firstLine="560" w:firstLineChars="200"/>
        <w:jc w:val="both"/>
        <w:textAlignment w:val="auto"/>
        <w:rPr>
          <w:rFonts w:hint="eastAsia" w:ascii="Times New Roman" w:hAnsi="宋体" w:eastAsia="宋体"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（5）</w:t>
      </w:r>
      <w:r>
        <w:rPr>
          <w:rFonts w:hint="eastAsia" w:ascii="Times New Roman" w:hAnsi="宋体" w:eastAsia="宋体"/>
          <w:bCs/>
          <w:sz w:val="24"/>
          <w:szCs w:val="24"/>
        </w:rPr>
        <w:t>于5月20日前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发送到</w:t>
      </w:r>
      <w:r>
        <w:rPr>
          <w:rFonts w:hint="eastAsia" w:ascii="Times New Roman" w:hAnsi="宋体" w:eastAsia="宋体"/>
          <w:bCs/>
          <w:sz w:val="24"/>
          <w:szCs w:val="24"/>
        </w:rPr>
        <w:t>邮箱278210685@163.com。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hint="eastAsia" w:ascii="Times New Roman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both"/>
        <w:textAlignment w:val="auto"/>
        <w:rPr>
          <w:rFonts w:ascii="Times New Roman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right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</w:rPr>
        <w:t>长沙理工大学研究生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right"/>
        <w:textAlignment w:val="auto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艺术</w:t>
      </w:r>
      <w:r>
        <w:rPr>
          <w:rFonts w:hint="eastAsia" w:ascii="Times New Roman" w:hAnsi="宋体" w:eastAsia="宋体"/>
          <w:bCs/>
          <w:sz w:val="24"/>
          <w:szCs w:val="24"/>
        </w:rPr>
        <w:t>学院研究生会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80" w:lineRule="exact"/>
        <w:ind w:left="0" w:leftChars="0" w:right="0" w:rightChars="0"/>
        <w:jc w:val="right"/>
        <w:textAlignment w:val="auto"/>
        <w:rPr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</w:rPr>
        <w:t>2016年5月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1556E"/>
    <w:rsid w:val="0701556E"/>
    <w:rsid w:val="08A5313F"/>
    <w:rsid w:val="0B6A75DB"/>
    <w:rsid w:val="176B4F49"/>
    <w:rsid w:val="1A736D3F"/>
    <w:rsid w:val="234A6A4E"/>
    <w:rsid w:val="313E3B77"/>
    <w:rsid w:val="3CF631BF"/>
    <w:rsid w:val="4C6463AE"/>
    <w:rsid w:val="528D604D"/>
    <w:rsid w:val="52D07C60"/>
    <w:rsid w:val="57C32022"/>
    <w:rsid w:val="5F7C6B6C"/>
    <w:rsid w:val="62E65AD4"/>
    <w:rsid w:val="6B086371"/>
    <w:rsid w:val="6D2730ED"/>
    <w:rsid w:val="6FB05F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customStyle="1" w:styleId="5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2016-05-16T04:25:00Z</dcterms:created>
  <dc:creator>Administrator</dc:creator>
  <cp:lastModifiedBy>Administrator</cp:lastModifiedBy>
  <dcterms:modified xsi:type="dcterms:W3CDTF">2016-05-19T07:47:47Z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